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395"/>
        <w:gridCol w:w="1180"/>
        <w:gridCol w:w="4632"/>
      </w:tblGrid>
      <w:tr w:rsidR="004D4FC0" w:rsidRPr="0022207A" w14:paraId="141F9229" w14:textId="77777777" w:rsidTr="005858E5">
        <w:tc>
          <w:tcPr>
            <w:tcW w:w="4395" w:type="dxa"/>
            <w:shd w:val="clear" w:color="auto" w:fill="auto"/>
          </w:tcPr>
          <w:p w14:paraId="15512385" w14:textId="77777777" w:rsidR="004D4FC0" w:rsidRPr="005858E5" w:rsidRDefault="004D4FC0" w:rsidP="00623BC9">
            <w:pPr>
              <w:rPr>
                <w:b/>
                <w:spacing w:val="14"/>
                <w:sz w:val="18"/>
                <w:szCs w:val="18"/>
                <w:u w:val="single"/>
                <w:lang w:val="ru-RU"/>
              </w:rPr>
            </w:pPr>
            <w:r w:rsidRPr="005858E5">
              <w:rPr>
                <w:b/>
                <w:spacing w:val="16"/>
                <w:sz w:val="18"/>
                <w:szCs w:val="18"/>
                <w:u w:val="single"/>
                <w:lang w:val="ru-RU"/>
              </w:rPr>
              <w:t xml:space="preserve">БЪЛГАРСКА АКАДЕМИЯ НА </w:t>
            </w:r>
            <w:r w:rsidR="00CA172D">
              <w:rPr>
                <w:b/>
                <w:spacing w:val="16"/>
                <w:sz w:val="18"/>
                <w:szCs w:val="18"/>
                <w:u w:val="single"/>
                <w:lang w:val="bg-BG"/>
              </w:rPr>
              <w:t xml:space="preserve"> </w:t>
            </w:r>
            <w:r w:rsidRPr="005858E5">
              <w:rPr>
                <w:b/>
                <w:spacing w:val="16"/>
                <w:sz w:val="18"/>
                <w:szCs w:val="18"/>
                <w:u w:val="single"/>
                <w:lang w:val="ru-RU"/>
              </w:rPr>
              <w:t>НАУКИТЕ</w:t>
            </w:r>
          </w:p>
          <w:p w14:paraId="64CC70EB" w14:textId="77777777" w:rsidR="004D4FC0" w:rsidRPr="005858E5" w:rsidRDefault="004D4FC0" w:rsidP="00CA172D">
            <w:pPr>
              <w:rPr>
                <w:spacing w:val="14"/>
                <w:sz w:val="20"/>
                <w:szCs w:val="20"/>
                <w:lang w:val="ru-RU"/>
              </w:rPr>
            </w:pPr>
            <w:r w:rsidRPr="005858E5">
              <w:rPr>
                <w:spacing w:val="18"/>
                <w:sz w:val="20"/>
                <w:szCs w:val="20"/>
                <w:lang w:val="ru-RU"/>
              </w:rPr>
              <w:t>ИНСТИТУТ ПО ИНЖЕНЕРНА ХИМИЯ</w:t>
            </w:r>
          </w:p>
          <w:p w14:paraId="1214E2C8" w14:textId="77777777" w:rsidR="004D4FC0" w:rsidRPr="005858E5" w:rsidRDefault="006D228E" w:rsidP="006D228E">
            <w:pPr>
              <w:rPr>
                <w:sz w:val="16"/>
                <w:szCs w:val="16"/>
                <w:lang w:val="ru-RU"/>
              </w:rPr>
            </w:pPr>
            <w:r w:rsidRPr="005858E5">
              <w:rPr>
                <w:spacing w:val="6"/>
                <w:sz w:val="16"/>
                <w:szCs w:val="16"/>
                <w:lang w:val="ru-RU"/>
              </w:rPr>
              <w:t>1113 СОФИЯ,</w:t>
            </w:r>
            <w:r>
              <w:rPr>
                <w:spacing w:val="6"/>
                <w:sz w:val="16"/>
                <w:szCs w:val="16"/>
                <w:lang w:val="bg-BG"/>
              </w:rPr>
              <w:t xml:space="preserve"> </w:t>
            </w:r>
            <w:r w:rsidR="004D4FC0" w:rsidRPr="005858E5">
              <w:rPr>
                <w:spacing w:val="6"/>
                <w:sz w:val="16"/>
                <w:szCs w:val="16"/>
                <w:lang w:val="ru-RU"/>
              </w:rPr>
              <w:t>ул.</w:t>
            </w:r>
            <w:r>
              <w:rPr>
                <w:spacing w:val="6"/>
                <w:sz w:val="16"/>
                <w:szCs w:val="16"/>
                <w:lang w:val="bg-BG"/>
              </w:rPr>
              <w:t xml:space="preserve"> </w:t>
            </w:r>
            <w:r w:rsidR="004D4FC0" w:rsidRPr="005858E5">
              <w:rPr>
                <w:spacing w:val="6"/>
                <w:sz w:val="16"/>
                <w:szCs w:val="16"/>
                <w:lang w:val="ru-RU"/>
              </w:rPr>
              <w:t>Акад. Г</w:t>
            </w:r>
            <w:r>
              <w:rPr>
                <w:spacing w:val="6"/>
                <w:sz w:val="16"/>
                <w:szCs w:val="16"/>
                <w:lang w:val="bg-BG"/>
              </w:rPr>
              <w:t xml:space="preserve">. </w:t>
            </w:r>
            <w:r w:rsidR="004D4FC0" w:rsidRPr="005858E5">
              <w:rPr>
                <w:spacing w:val="6"/>
                <w:sz w:val="16"/>
                <w:szCs w:val="16"/>
                <w:lang w:val="ru-RU"/>
              </w:rPr>
              <w:t>Бончев, бл.103, БЪЛГАРИЯ</w:t>
            </w:r>
          </w:p>
        </w:tc>
        <w:tc>
          <w:tcPr>
            <w:tcW w:w="1180" w:type="dxa"/>
            <w:shd w:val="clear" w:color="auto" w:fill="auto"/>
          </w:tcPr>
          <w:p w14:paraId="464CCC5A" w14:textId="77777777" w:rsidR="004D4FC0" w:rsidRPr="002265C9" w:rsidRDefault="004D4FC0" w:rsidP="00623BC9">
            <w:r>
              <w:rPr>
                <w:noProof/>
              </w:rPr>
              <w:drawing>
                <wp:inline distT="0" distB="0" distL="0" distR="0" wp14:anchorId="4E1CF8D3" wp14:editId="48829DD4">
                  <wp:extent cx="612140" cy="485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2" w:type="dxa"/>
            <w:shd w:val="clear" w:color="auto" w:fill="auto"/>
          </w:tcPr>
          <w:p w14:paraId="0B486D4B" w14:textId="77777777" w:rsidR="004D4FC0" w:rsidRPr="002265C9" w:rsidRDefault="004D4FC0" w:rsidP="00CA172D">
            <w:pPr>
              <w:rPr>
                <w:b/>
                <w:sz w:val="18"/>
                <w:szCs w:val="18"/>
                <w:u w:val="single"/>
              </w:rPr>
            </w:pPr>
            <w:r w:rsidRPr="002265C9">
              <w:rPr>
                <w:b/>
                <w:spacing w:val="30"/>
                <w:sz w:val="18"/>
                <w:szCs w:val="18"/>
                <w:u w:val="single"/>
              </w:rPr>
              <w:t xml:space="preserve">BULGARIAN </w:t>
            </w:r>
            <w:r w:rsidR="00CA172D">
              <w:rPr>
                <w:b/>
                <w:spacing w:val="30"/>
                <w:sz w:val="18"/>
                <w:szCs w:val="18"/>
                <w:u w:val="single"/>
                <w:lang w:val="bg-BG"/>
              </w:rPr>
              <w:t xml:space="preserve"> </w:t>
            </w:r>
            <w:r w:rsidRPr="002265C9">
              <w:rPr>
                <w:b/>
                <w:spacing w:val="30"/>
                <w:sz w:val="18"/>
                <w:szCs w:val="18"/>
                <w:u w:val="single"/>
              </w:rPr>
              <w:t xml:space="preserve">ACADEMY OF </w:t>
            </w:r>
            <w:r w:rsidR="00CA172D">
              <w:rPr>
                <w:b/>
                <w:spacing w:val="30"/>
                <w:sz w:val="18"/>
                <w:szCs w:val="18"/>
                <w:u w:val="single"/>
                <w:lang w:val="bg-BG"/>
              </w:rPr>
              <w:t xml:space="preserve"> </w:t>
            </w:r>
            <w:r w:rsidRPr="002265C9">
              <w:rPr>
                <w:b/>
                <w:spacing w:val="30"/>
                <w:sz w:val="18"/>
                <w:szCs w:val="18"/>
                <w:u w:val="single"/>
              </w:rPr>
              <w:t>SCIENCE</w:t>
            </w:r>
            <w:r w:rsidR="005858E5">
              <w:rPr>
                <w:b/>
                <w:spacing w:val="30"/>
                <w:sz w:val="18"/>
                <w:szCs w:val="18"/>
                <w:u w:val="single"/>
              </w:rPr>
              <w:t>S</w:t>
            </w:r>
          </w:p>
          <w:p w14:paraId="74958C7E" w14:textId="77777777" w:rsidR="005858E5" w:rsidRPr="0022207A" w:rsidRDefault="005858E5" w:rsidP="00623BC9">
            <w:pPr>
              <w:ind w:right="-108"/>
              <w:rPr>
                <w:sz w:val="20"/>
                <w:szCs w:val="20"/>
              </w:rPr>
            </w:pPr>
            <w:r w:rsidRPr="005858E5">
              <w:rPr>
                <w:sz w:val="20"/>
                <w:szCs w:val="20"/>
              </w:rPr>
              <w:t>INSTITUTE  OF  CHEMICAL  ENGINEERING</w:t>
            </w:r>
            <w:r w:rsidRPr="0022207A">
              <w:rPr>
                <w:sz w:val="20"/>
                <w:szCs w:val="20"/>
              </w:rPr>
              <w:t xml:space="preserve"> </w:t>
            </w:r>
          </w:p>
          <w:p w14:paraId="283BAB18" w14:textId="77777777" w:rsidR="004D4FC0" w:rsidRPr="0022207A" w:rsidRDefault="004D4FC0" w:rsidP="00623BC9">
            <w:pPr>
              <w:ind w:right="-108"/>
              <w:rPr>
                <w:spacing w:val="16"/>
                <w:sz w:val="16"/>
                <w:szCs w:val="16"/>
              </w:rPr>
            </w:pPr>
            <w:r w:rsidRPr="0022207A">
              <w:rPr>
                <w:spacing w:val="16"/>
                <w:sz w:val="16"/>
                <w:szCs w:val="16"/>
              </w:rPr>
              <w:t>1113 SOFIA,Akad.G.Bonchev St.,bl.103,BULGARIA</w:t>
            </w:r>
          </w:p>
        </w:tc>
      </w:tr>
    </w:tbl>
    <w:p w14:paraId="1A36EB97" w14:textId="77777777" w:rsidR="00233B29" w:rsidRPr="0022207A" w:rsidRDefault="00233B29">
      <w:pPr>
        <w:pStyle w:val="Heading1"/>
        <w:spacing w:before="321"/>
        <w:ind w:left="2893" w:right="351"/>
        <w:jc w:val="center"/>
        <w:rPr>
          <w:color w:val="4D525B"/>
          <w:w w:val="105"/>
        </w:rPr>
      </w:pPr>
    </w:p>
    <w:p w14:paraId="47F8B847" w14:textId="77777777" w:rsidR="00E8231F" w:rsidRPr="005858E5" w:rsidRDefault="00233B29">
      <w:pPr>
        <w:pStyle w:val="Heading1"/>
        <w:spacing w:before="321"/>
        <w:ind w:left="2893" w:right="351"/>
        <w:jc w:val="center"/>
        <w:rPr>
          <w:lang w:val="ru-RU"/>
        </w:rPr>
      </w:pPr>
      <w:r w:rsidRPr="005858E5">
        <w:rPr>
          <w:color w:val="4D525B"/>
          <w:w w:val="105"/>
          <w:lang w:val="ru-RU"/>
        </w:rPr>
        <w:t>До</w:t>
      </w:r>
    </w:p>
    <w:p w14:paraId="2BC24D04" w14:textId="77777777" w:rsidR="00E8231F" w:rsidRPr="005858E5" w:rsidRDefault="00233B29">
      <w:pPr>
        <w:spacing w:before="20"/>
        <w:ind w:left="5870"/>
        <w:rPr>
          <w:b/>
          <w:sz w:val="26"/>
          <w:lang w:val="ru-RU"/>
        </w:rPr>
      </w:pPr>
      <w:r w:rsidRPr="005858E5">
        <w:rPr>
          <w:b/>
          <w:color w:val="4D525B"/>
          <w:w w:val="105"/>
          <w:sz w:val="26"/>
          <w:lang w:val="ru-RU"/>
        </w:rPr>
        <w:t>"ЕЛТА 90 М" ООД</w:t>
      </w:r>
    </w:p>
    <w:p w14:paraId="58116865" w14:textId="77777777" w:rsidR="00E8231F" w:rsidRPr="005858E5" w:rsidRDefault="00233B29">
      <w:pPr>
        <w:spacing w:before="20"/>
        <w:ind w:left="5881"/>
        <w:rPr>
          <w:b/>
          <w:sz w:val="26"/>
          <w:lang w:val="ru-RU"/>
        </w:rPr>
      </w:pPr>
      <w:r w:rsidRPr="005858E5">
        <w:rPr>
          <w:b/>
          <w:color w:val="4D525B"/>
          <w:w w:val="105"/>
          <w:sz w:val="26"/>
          <w:lang w:val="ru-RU"/>
        </w:rPr>
        <w:t>На вниманието</w:t>
      </w:r>
    </w:p>
    <w:p w14:paraId="2EDED1A5" w14:textId="77777777" w:rsidR="00E8231F" w:rsidRPr="005858E5" w:rsidRDefault="00233B29">
      <w:pPr>
        <w:spacing w:before="30" w:line="261" w:lineRule="auto"/>
        <w:ind w:left="5889" w:right="511" w:hanging="2"/>
        <w:rPr>
          <w:b/>
          <w:sz w:val="26"/>
          <w:lang w:val="ru-RU"/>
        </w:rPr>
      </w:pPr>
      <w:r w:rsidRPr="005858E5">
        <w:rPr>
          <w:b/>
          <w:color w:val="4D525B"/>
          <w:w w:val="105"/>
          <w:sz w:val="26"/>
          <w:lang w:val="ru-RU"/>
        </w:rPr>
        <w:t>на г - н Теодор Замфиров Управител</w:t>
      </w:r>
    </w:p>
    <w:p w14:paraId="351D7072" w14:textId="77777777" w:rsidR="00E8231F" w:rsidRPr="005858E5" w:rsidRDefault="00E8231F">
      <w:pPr>
        <w:pStyle w:val="BodyText"/>
        <w:rPr>
          <w:b/>
          <w:sz w:val="28"/>
          <w:lang w:val="ru-RU"/>
        </w:rPr>
      </w:pPr>
    </w:p>
    <w:p w14:paraId="456FA685" w14:textId="77777777" w:rsidR="00E8231F" w:rsidRPr="005858E5" w:rsidRDefault="00E8231F">
      <w:pPr>
        <w:pStyle w:val="BodyText"/>
        <w:spacing w:before="11"/>
        <w:rPr>
          <w:b/>
          <w:sz w:val="27"/>
          <w:lang w:val="ru-RU"/>
        </w:rPr>
      </w:pPr>
    </w:p>
    <w:p w14:paraId="675425BD" w14:textId="77777777" w:rsidR="00E8231F" w:rsidRPr="004D4FC0" w:rsidRDefault="00233B29">
      <w:pPr>
        <w:ind w:left="504" w:right="351"/>
        <w:jc w:val="center"/>
        <w:rPr>
          <w:b/>
          <w:sz w:val="36"/>
          <w:szCs w:val="36"/>
        </w:rPr>
      </w:pPr>
      <w:r w:rsidRPr="004D4FC0">
        <w:rPr>
          <w:b/>
          <w:color w:val="4D525B"/>
          <w:w w:val="105"/>
          <w:sz w:val="36"/>
          <w:szCs w:val="36"/>
        </w:rPr>
        <w:t>ПОКАНА</w:t>
      </w:r>
    </w:p>
    <w:p w14:paraId="2238B34E" w14:textId="77777777" w:rsidR="00E8231F" w:rsidRDefault="00E8231F">
      <w:pPr>
        <w:pStyle w:val="BodyText"/>
        <w:spacing w:before="3"/>
        <w:rPr>
          <w:b/>
          <w:sz w:val="28"/>
        </w:rPr>
      </w:pPr>
    </w:p>
    <w:p w14:paraId="74438389" w14:textId="77777777" w:rsidR="00E8231F" w:rsidRPr="005858E5" w:rsidRDefault="00233B29">
      <w:pPr>
        <w:pStyle w:val="BodyText"/>
        <w:spacing w:line="247" w:lineRule="auto"/>
        <w:ind w:left="3785" w:hanging="2953"/>
        <w:rPr>
          <w:lang w:val="ru-RU"/>
        </w:rPr>
      </w:pPr>
      <w:r w:rsidRPr="005858E5">
        <w:rPr>
          <w:color w:val="757980"/>
          <w:lang w:val="ru-RU"/>
        </w:rPr>
        <w:t xml:space="preserve">за </w:t>
      </w:r>
      <w:r w:rsidRPr="005858E5">
        <w:rPr>
          <w:color w:val="5D626B"/>
          <w:lang w:val="ru-RU"/>
        </w:rPr>
        <w:t xml:space="preserve">участие в обществена поръчка на основание на чл. 191, ал. 1, т. 7 от Закона </w:t>
      </w:r>
      <w:r w:rsidRPr="005858E5">
        <w:rPr>
          <w:color w:val="757980"/>
          <w:lang w:val="ru-RU"/>
        </w:rPr>
        <w:t xml:space="preserve">за </w:t>
      </w:r>
      <w:r w:rsidRPr="005858E5">
        <w:rPr>
          <w:color w:val="5D626B"/>
          <w:lang w:val="ru-RU"/>
        </w:rPr>
        <w:t>обществени поръчки.</w:t>
      </w:r>
    </w:p>
    <w:p w14:paraId="5D1A148E" w14:textId="77777777" w:rsidR="00E8231F" w:rsidRPr="005858E5" w:rsidRDefault="00E8231F">
      <w:pPr>
        <w:pStyle w:val="BodyText"/>
        <w:spacing w:before="2"/>
        <w:rPr>
          <w:sz w:val="28"/>
          <w:lang w:val="ru-RU"/>
        </w:rPr>
      </w:pPr>
    </w:p>
    <w:p w14:paraId="4C937A1B" w14:textId="77777777" w:rsidR="00E8231F" w:rsidRPr="005858E5" w:rsidRDefault="00233B29">
      <w:pPr>
        <w:pStyle w:val="Heading2"/>
        <w:ind w:left="910"/>
        <w:rPr>
          <w:lang w:val="ru-RU"/>
        </w:rPr>
      </w:pPr>
      <w:r w:rsidRPr="005858E5">
        <w:rPr>
          <w:color w:val="5D626B"/>
          <w:lang w:val="ru-RU"/>
        </w:rPr>
        <w:t xml:space="preserve">Уважаеми  Господин </w:t>
      </w:r>
      <w:r w:rsidRPr="005858E5">
        <w:rPr>
          <w:color w:val="4D525B"/>
          <w:lang w:val="ru-RU"/>
        </w:rPr>
        <w:t>Замфиров,</w:t>
      </w:r>
    </w:p>
    <w:p w14:paraId="50C03493" w14:textId="77777777" w:rsidR="00E8231F" w:rsidRPr="005858E5" w:rsidRDefault="00E8231F">
      <w:pPr>
        <w:pStyle w:val="BodyText"/>
        <w:spacing w:before="3"/>
        <w:rPr>
          <w:b/>
          <w:sz w:val="24"/>
          <w:lang w:val="ru-RU"/>
        </w:rPr>
      </w:pPr>
    </w:p>
    <w:p w14:paraId="78ADD247" w14:textId="77777777" w:rsidR="00E8231F" w:rsidRPr="005858E5" w:rsidRDefault="000D2A0A">
      <w:pPr>
        <w:pStyle w:val="BodyText"/>
        <w:spacing w:line="249" w:lineRule="auto"/>
        <w:ind w:left="361" w:right="122" w:firstLine="549"/>
        <w:jc w:val="both"/>
        <w:rPr>
          <w:lang w:val="ru-RU"/>
        </w:rPr>
      </w:pPr>
      <w:r>
        <w:rPr>
          <w:b/>
          <w:color w:val="5D626B"/>
          <w:lang w:val="bg-BG"/>
        </w:rPr>
        <w:t>ИНСТИТУТ ПО ИНЖЕНЕРНА ХИМИЯ</w:t>
      </w:r>
      <w:r w:rsidR="004D4FC0">
        <w:rPr>
          <w:b/>
          <w:color w:val="5D626B"/>
          <w:lang w:val="bg-BG"/>
        </w:rPr>
        <w:t xml:space="preserve"> - БАН</w:t>
      </w:r>
      <w:r w:rsidR="00233B29" w:rsidRPr="005858E5">
        <w:rPr>
          <w:b/>
          <w:color w:val="5D626B"/>
          <w:lang w:val="ru-RU"/>
        </w:rPr>
        <w:t xml:space="preserve">, </w:t>
      </w:r>
      <w:r w:rsidR="00233B29" w:rsidRPr="005858E5">
        <w:rPr>
          <w:color w:val="5D626B"/>
          <w:lang w:val="ru-RU"/>
        </w:rPr>
        <w:t xml:space="preserve">на основание чл. 191, ал. 1, т. 7 от Закона за обществени поръчки </w:t>
      </w:r>
      <w:r w:rsidR="00233B29" w:rsidRPr="005858E5">
        <w:rPr>
          <w:color w:val="757980"/>
          <w:lang w:val="ru-RU"/>
        </w:rPr>
        <w:t xml:space="preserve">/ЗОП/, </w:t>
      </w:r>
      <w:r w:rsidR="00233B29" w:rsidRPr="005858E5">
        <w:rPr>
          <w:color w:val="5D626B"/>
          <w:lang w:val="ru-RU"/>
        </w:rPr>
        <w:t>Ви отправя покана за представяне на  оферта  за  изпълнение  на обществена  поръчка с предмет: "Доставка  на научноизследователска</w:t>
      </w:r>
      <w:r w:rsidR="00233B29" w:rsidRPr="005858E5">
        <w:rPr>
          <w:color w:val="5D626B"/>
          <w:spacing w:val="17"/>
          <w:lang w:val="ru-RU"/>
        </w:rPr>
        <w:t xml:space="preserve"> </w:t>
      </w:r>
      <w:r w:rsidR="00233B29" w:rsidRPr="005858E5">
        <w:rPr>
          <w:color w:val="5D626B"/>
          <w:lang w:val="ru-RU"/>
        </w:rPr>
        <w:t>апаратура</w:t>
      </w:r>
      <w:r>
        <w:rPr>
          <w:color w:val="5D626B"/>
          <w:lang w:val="bg-BG"/>
        </w:rPr>
        <w:t xml:space="preserve"> – Течнохроматографска компактна система</w:t>
      </w:r>
      <w:r w:rsidR="00233B29" w:rsidRPr="005858E5">
        <w:rPr>
          <w:color w:val="5D626B"/>
          <w:lang w:val="ru-RU"/>
        </w:rPr>
        <w:t>",</w:t>
      </w:r>
    </w:p>
    <w:p w14:paraId="3F68D6B1" w14:textId="77777777" w:rsidR="00E8231F" w:rsidRPr="005858E5" w:rsidRDefault="00E8231F">
      <w:pPr>
        <w:pStyle w:val="BodyText"/>
        <w:spacing w:before="9"/>
        <w:rPr>
          <w:lang w:val="ru-RU"/>
        </w:rPr>
      </w:pPr>
    </w:p>
    <w:p w14:paraId="34012988" w14:textId="77777777" w:rsidR="00E8231F" w:rsidRDefault="00233B29">
      <w:pPr>
        <w:pStyle w:val="Heading2"/>
        <w:ind w:left="917"/>
      </w:pPr>
      <w:r>
        <w:rPr>
          <w:color w:val="4D525B"/>
        </w:rPr>
        <w:t xml:space="preserve">ПРИ </w:t>
      </w:r>
      <w:r>
        <w:rPr>
          <w:color w:val="5D626B"/>
        </w:rPr>
        <w:t>СЛЕДНИТЕ УСЛОВИЯ:</w:t>
      </w:r>
    </w:p>
    <w:p w14:paraId="2BA30918" w14:textId="77777777" w:rsidR="00E8231F" w:rsidRDefault="00E8231F">
      <w:pPr>
        <w:pStyle w:val="BodyText"/>
        <w:spacing w:before="9"/>
        <w:rPr>
          <w:b/>
          <w:sz w:val="28"/>
        </w:rPr>
      </w:pPr>
    </w:p>
    <w:p w14:paraId="28A0AA86" w14:textId="77777777" w:rsidR="00E8231F" w:rsidRPr="005858E5" w:rsidRDefault="00233B29">
      <w:pPr>
        <w:pStyle w:val="ListParagraph"/>
        <w:numPr>
          <w:ilvl w:val="0"/>
          <w:numId w:val="2"/>
        </w:numPr>
        <w:tabs>
          <w:tab w:val="left" w:pos="1245"/>
        </w:tabs>
        <w:spacing w:line="244" w:lineRule="auto"/>
        <w:ind w:right="116" w:firstLine="554"/>
        <w:jc w:val="both"/>
        <w:rPr>
          <w:color w:val="5D626B"/>
          <w:sz w:val="23"/>
          <w:lang w:val="ru-RU"/>
        </w:rPr>
      </w:pPr>
      <w:r w:rsidRPr="005858E5">
        <w:rPr>
          <w:b/>
          <w:color w:val="4D525B"/>
          <w:sz w:val="23"/>
          <w:lang w:val="ru-RU"/>
        </w:rPr>
        <w:t xml:space="preserve">Предмет на </w:t>
      </w:r>
      <w:r w:rsidRPr="005858E5">
        <w:rPr>
          <w:b/>
          <w:color w:val="5D626B"/>
          <w:sz w:val="23"/>
          <w:lang w:val="ru-RU"/>
        </w:rPr>
        <w:t xml:space="preserve">обществената поръчка: </w:t>
      </w:r>
      <w:r w:rsidRPr="005858E5">
        <w:rPr>
          <w:color w:val="5D626B"/>
          <w:sz w:val="23"/>
          <w:lang w:val="ru-RU"/>
        </w:rPr>
        <w:t>"Доставка на научноизследователска апаратура</w:t>
      </w:r>
      <w:r w:rsidR="000D2A0A">
        <w:rPr>
          <w:color w:val="5D626B"/>
          <w:sz w:val="23"/>
          <w:lang w:val="bg-BG"/>
        </w:rPr>
        <w:t xml:space="preserve"> - </w:t>
      </w:r>
      <w:r w:rsidR="000D2A0A">
        <w:rPr>
          <w:color w:val="5D626B"/>
          <w:lang w:val="bg-BG"/>
        </w:rPr>
        <w:t>Течнохроматографска компактна система</w:t>
      </w:r>
      <w:r w:rsidRPr="005858E5">
        <w:rPr>
          <w:color w:val="5D626B"/>
          <w:sz w:val="23"/>
          <w:lang w:val="ru-RU"/>
        </w:rPr>
        <w:t>".</w:t>
      </w:r>
    </w:p>
    <w:p w14:paraId="36BA9120" w14:textId="77777777" w:rsidR="00E8231F" w:rsidRPr="005858E5" w:rsidRDefault="00233B29">
      <w:pPr>
        <w:pStyle w:val="ListParagraph"/>
        <w:numPr>
          <w:ilvl w:val="0"/>
          <w:numId w:val="2"/>
        </w:numPr>
        <w:tabs>
          <w:tab w:val="left" w:pos="1247"/>
        </w:tabs>
        <w:spacing w:before="16" w:line="242" w:lineRule="auto"/>
        <w:ind w:left="373" w:right="134" w:firstLine="548"/>
        <w:jc w:val="both"/>
        <w:rPr>
          <w:color w:val="4D525B"/>
          <w:sz w:val="23"/>
          <w:lang w:val="ru-RU"/>
        </w:rPr>
      </w:pPr>
      <w:r w:rsidRPr="005858E5">
        <w:rPr>
          <w:b/>
          <w:color w:val="5D626B"/>
          <w:sz w:val="23"/>
          <w:lang w:val="ru-RU"/>
        </w:rPr>
        <w:t xml:space="preserve">Изисквания за </w:t>
      </w:r>
      <w:r w:rsidRPr="005858E5">
        <w:rPr>
          <w:b/>
          <w:color w:val="4D525B"/>
          <w:sz w:val="23"/>
          <w:lang w:val="ru-RU"/>
        </w:rPr>
        <w:t xml:space="preserve">изпълнение на поръчката: </w:t>
      </w:r>
      <w:r w:rsidRPr="005858E5">
        <w:rPr>
          <w:color w:val="5D626B"/>
          <w:sz w:val="23"/>
          <w:lang w:val="ru-RU"/>
        </w:rPr>
        <w:t xml:space="preserve">съгласно Приложение </w:t>
      </w:r>
      <w:r w:rsidRPr="005858E5">
        <w:rPr>
          <w:rFonts w:ascii="Arial" w:hAnsi="Arial"/>
          <w:color w:val="5D626B"/>
          <w:lang w:val="ru-RU"/>
        </w:rPr>
        <w:t xml:space="preserve">№ </w:t>
      </w:r>
      <w:r w:rsidRPr="005858E5">
        <w:rPr>
          <w:color w:val="5D626B"/>
          <w:sz w:val="23"/>
          <w:lang w:val="ru-RU"/>
        </w:rPr>
        <w:t>1 - Техническа</w:t>
      </w:r>
      <w:r w:rsidRPr="005858E5">
        <w:rPr>
          <w:color w:val="5D626B"/>
          <w:spacing w:val="11"/>
          <w:sz w:val="23"/>
          <w:lang w:val="ru-RU"/>
        </w:rPr>
        <w:t xml:space="preserve"> </w:t>
      </w:r>
      <w:r w:rsidRPr="005858E5">
        <w:rPr>
          <w:color w:val="5D626B"/>
          <w:sz w:val="23"/>
          <w:lang w:val="ru-RU"/>
        </w:rPr>
        <w:t>спецификация.</w:t>
      </w:r>
    </w:p>
    <w:p w14:paraId="2E5E462D" w14:textId="77777777" w:rsidR="00E8231F" w:rsidRPr="0022207A" w:rsidRDefault="00233B29">
      <w:pPr>
        <w:pStyle w:val="ListParagraph"/>
        <w:numPr>
          <w:ilvl w:val="0"/>
          <w:numId w:val="2"/>
        </w:numPr>
        <w:tabs>
          <w:tab w:val="left" w:pos="1188"/>
        </w:tabs>
        <w:spacing w:before="16" w:line="237" w:lineRule="auto"/>
        <w:ind w:left="377" w:right="115" w:firstLine="546"/>
        <w:jc w:val="both"/>
        <w:rPr>
          <w:sz w:val="23"/>
          <w:lang w:val="ru-RU"/>
        </w:rPr>
      </w:pPr>
      <w:r w:rsidRPr="0022207A">
        <w:rPr>
          <w:b/>
          <w:sz w:val="23"/>
          <w:lang w:val="ru-RU"/>
        </w:rPr>
        <w:t xml:space="preserve">Прогнозната стойност на доставката </w:t>
      </w:r>
      <w:r w:rsidRPr="0022207A">
        <w:rPr>
          <w:sz w:val="23"/>
          <w:lang w:val="ru-RU"/>
        </w:rPr>
        <w:t xml:space="preserve">е в размер на </w:t>
      </w:r>
      <w:r w:rsidR="000D2A0A" w:rsidRPr="0022207A">
        <w:rPr>
          <w:sz w:val="23"/>
          <w:lang w:val="bg-BG"/>
        </w:rPr>
        <w:t>26 445</w:t>
      </w:r>
      <w:r w:rsidRPr="0022207A">
        <w:rPr>
          <w:sz w:val="23"/>
          <w:lang w:val="ru-RU"/>
        </w:rPr>
        <w:t>.00 лв. /</w:t>
      </w:r>
      <w:r w:rsidR="000D2A0A" w:rsidRPr="0022207A">
        <w:rPr>
          <w:sz w:val="23"/>
          <w:lang w:val="bg-BG"/>
        </w:rPr>
        <w:t>двадесет и шест хиляди четиристотин четиридесет и пет</w:t>
      </w:r>
      <w:r w:rsidRPr="0022207A">
        <w:rPr>
          <w:sz w:val="23"/>
          <w:lang w:val="ru-RU"/>
        </w:rPr>
        <w:t xml:space="preserve">  лева/ без</w:t>
      </w:r>
      <w:r w:rsidRPr="0022207A">
        <w:rPr>
          <w:spacing w:val="-19"/>
          <w:sz w:val="23"/>
          <w:lang w:val="ru-RU"/>
        </w:rPr>
        <w:t xml:space="preserve"> </w:t>
      </w:r>
      <w:r w:rsidRPr="0022207A">
        <w:rPr>
          <w:sz w:val="23"/>
          <w:lang w:val="ru-RU"/>
        </w:rPr>
        <w:t>ДДС.</w:t>
      </w:r>
    </w:p>
    <w:p w14:paraId="71B7061C" w14:textId="77777777" w:rsidR="00E8231F" w:rsidRPr="0022207A" w:rsidRDefault="00233B29">
      <w:pPr>
        <w:pStyle w:val="ListParagraph"/>
        <w:numPr>
          <w:ilvl w:val="0"/>
          <w:numId w:val="2"/>
        </w:numPr>
        <w:tabs>
          <w:tab w:val="left" w:pos="1212"/>
        </w:tabs>
        <w:spacing w:before="5" w:line="237" w:lineRule="auto"/>
        <w:ind w:left="378" w:right="108" w:firstLine="547"/>
        <w:jc w:val="both"/>
        <w:rPr>
          <w:sz w:val="23"/>
          <w:lang w:val="ru-RU"/>
        </w:rPr>
      </w:pPr>
      <w:r w:rsidRPr="0022207A">
        <w:rPr>
          <w:b/>
          <w:sz w:val="23"/>
          <w:lang w:val="ru-RU"/>
        </w:rPr>
        <w:t xml:space="preserve">Срок на изпълнение: </w:t>
      </w:r>
      <w:r w:rsidRPr="0022207A">
        <w:rPr>
          <w:sz w:val="23"/>
          <w:lang w:val="ru-RU"/>
        </w:rPr>
        <w:t xml:space="preserve">До </w:t>
      </w:r>
      <w:r w:rsidR="000D2A0A" w:rsidRPr="0022207A">
        <w:rPr>
          <w:sz w:val="23"/>
          <w:lang w:val="bg-BG"/>
        </w:rPr>
        <w:t>42</w:t>
      </w:r>
      <w:r w:rsidRPr="0022207A">
        <w:rPr>
          <w:sz w:val="23"/>
          <w:lang w:val="ru-RU"/>
        </w:rPr>
        <w:t xml:space="preserve"> /</w:t>
      </w:r>
      <w:r w:rsidR="000D2A0A" w:rsidRPr="0022207A">
        <w:rPr>
          <w:sz w:val="23"/>
          <w:lang w:val="bg-BG"/>
        </w:rPr>
        <w:t>четиридесет и два</w:t>
      </w:r>
      <w:r w:rsidRPr="0022207A">
        <w:rPr>
          <w:sz w:val="23"/>
          <w:lang w:val="ru-RU"/>
        </w:rPr>
        <w:t>/ календарни дни след сключване на договор за обществена</w:t>
      </w:r>
      <w:r w:rsidRPr="0022207A">
        <w:rPr>
          <w:spacing w:val="42"/>
          <w:sz w:val="23"/>
          <w:lang w:val="ru-RU"/>
        </w:rPr>
        <w:t xml:space="preserve"> </w:t>
      </w:r>
      <w:r w:rsidRPr="0022207A">
        <w:rPr>
          <w:sz w:val="23"/>
          <w:lang w:val="ru-RU"/>
        </w:rPr>
        <w:t>поръчка.</w:t>
      </w:r>
    </w:p>
    <w:p w14:paraId="1572513E" w14:textId="77777777" w:rsidR="00E8231F" w:rsidRPr="0022207A" w:rsidRDefault="00233B29">
      <w:pPr>
        <w:pStyle w:val="ListParagraph"/>
        <w:numPr>
          <w:ilvl w:val="0"/>
          <w:numId w:val="2"/>
        </w:numPr>
        <w:tabs>
          <w:tab w:val="left" w:pos="1174"/>
        </w:tabs>
        <w:spacing w:before="17" w:line="244" w:lineRule="auto"/>
        <w:ind w:left="381" w:firstLine="547"/>
        <w:jc w:val="both"/>
        <w:rPr>
          <w:sz w:val="23"/>
          <w:lang w:val="ru-RU"/>
        </w:rPr>
      </w:pPr>
      <w:r w:rsidRPr="0022207A">
        <w:rPr>
          <w:b/>
          <w:sz w:val="23"/>
          <w:lang w:val="ru-RU"/>
        </w:rPr>
        <w:t xml:space="preserve">Срок и валидност на предложението: </w:t>
      </w:r>
      <w:r w:rsidRPr="0022207A">
        <w:rPr>
          <w:sz w:val="23"/>
          <w:lang w:val="ru-RU"/>
        </w:rPr>
        <w:t xml:space="preserve">- </w:t>
      </w:r>
      <w:r w:rsidR="000D2A0A" w:rsidRPr="0022207A">
        <w:rPr>
          <w:sz w:val="23"/>
          <w:lang w:val="bg-BG"/>
        </w:rPr>
        <w:t>20</w:t>
      </w:r>
      <w:r w:rsidRPr="0022207A">
        <w:rPr>
          <w:sz w:val="23"/>
          <w:lang w:val="ru-RU"/>
        </w:rPr>
        <w:t xml:space="preserve"> /</w:t>
      </w:r>
      <w:r w:rsidR="000D2A0A" w:rsidRPr="0022207A">
        <w:rPr>
          <w:sz w:val="23"/>
          <w:lang w:val="bg-BG"/>
        </w:rPr>
        <w:t>двадесет</w:t>
      </w:r>
      <w:r w:rsidRPr="0022207A">
        <w:rPr>
          <w:sz w:val="23"/>
          <w:lang w:val="ru-RU"/>
        </w:rPr>
        <w:t>/ календарни дни. Срокът на валидност на офертата започва да тече от датата посочена, като краен срок за подаване на</w:t>
      </w:r>
      <w:r w:rsidRPr="0022207A">
        <w:rPr>
          <w:spacing w:val="10"/>
          <w:sz w:val="23"/>
          <w:lang w:val="ru-RU"/>
        </w:rPr>
        <w:t xml:space="preserve"> </w:t>
      </w:r>
      <w:r w:rsidRPr="0022207A">
        <w:rPr>
          <w:sz w:val="23"/>
          <w:lang w:val="ru-RU"/>
        </w:rPr>
        <w:t>офертата.</w:t>
      </w:r>
    </w:p>
    <w:p w14:paraId="5DA36EBE" w14:textId="5B1C111E" w:rsidR="00E8231F" w:rsidRPr="0022207A" w:rsidRDefault="00233B29">
      <w:pPr>
        <w:pStyle w:val="ListParagraph"/>
        <w:numPr>
          <w:ilvl w:val="0"/>
          <w:numId w:val="1"/>
        </w:numPr>
        <w:tabs>
          <w:tab w:val="left" w:pos="1207"/>
        </w:tabs>
        <w:spacing w:before="21" w:line="242" w:lineRule="auto"/>
        <w:ind w:firstLine="550"/>
        <w:jc w:val="both"/>
        <w:rPr>
          <w:sz w:val="23"/>
          <w:lang w:val="ru-RU"/>
        </w:rPr>
      </w:pPr>
      <w:r w:rsidRPr="0022207A">
        <w:rPr>
          <w:b/>
          <w:sz w:val="23"/>
          <w:lang w:val="ru-RU"/>
        </w:rPr>
        <w:t xml:space="preserve">Краен срок за подаване на предложението: </w:t>
      </w:r>
      <w:r w:rsidRPr="0022207A">
        <w:rPr>
          <w:sz w:val="23"/>
          <w:lang w:val="ru-RU"/>
        </w:rPr>
        <w:t xml:space="preserve">- 16:30 часа на </w:t>
      </w:r>
      <w:r w:rsidR="0022207A" w:rsidRPr="0022207A">
        <w:rPr>
          <w:sz w:val="23"/>
          <w:lang w:val="ru-RU"/>
        </w:rPr>
        <w:t>30</w:t>
      </w:r>
      <w:r w:rsidR="000D2A0A" w:rsidRPr="0022207A">
        <w:rPr>
          <w:sz w:val="23"/>
          <w:lang w:val="bg-BG"/>
        </w:rPr>
        <w:t>.08</w:t>
      </w:r>
      <w:r w:rsidRPr="0022207A">
        <w:rPr>
          <w:sz w:val="23"/>
          <w:lang w:val="ru-RU"/>
        </w:rPr>
        <w:t>.2017  г.  на адрес:  11</w:t>
      </w:r>
      <w:r w:rsidR="000D2A0A" w:rsidRPr="0022207A">
        <w:rPr>
          <w:sz w:val="23"/>
          <w:lang w:val="bg-BG"/>
        </w:rPr>
        <w:t>13</w:t>
      </w:r>
      <w:r w:rsidR="004D4FC0" w:rsidRPr="0022207A">
        <w:rPr>
          <w:sz w:val="23"/>
          <w:lang w:val="ru-RU"/>
        </w:rPr>
        <w:t xml:space="preserve"> София, </w:t>
      </w:r>
      <w:r w:rsidRPr="0022207A">
        <w:rPr>
          <w:sz w:val="23"/>
          <w:lang w:val="ru-RU"/>
        </w:rPr>
        <w:t>ул. "</w:t>
      </w:r>
      <w:r w:rsidR="000D2A0A" w:rsidRPr="0022207A">
        <w:rPr>
          <w:sz w:val="23"/>
          <w:lang w:val="bg-BG"/>
        </w:rPr>
        <w:t>Акад. Георги Бончев</w:t>
      </w:r>
      <w:r w:rsidR="000D2A0A" w:rsidRPr="0022207A">
        <w:rPr>
          <w:sz w:val="23"/>
          <w:lang w:val="ru-RU"/>
        </w:rPr>
        <w:t>"</w:t>
      </w:r>
      <w:r w:rsidRPr="0022207A">
        <w:rPr>
          <w:sz w:val="23"/>
          <w:lang w:val="ru-RU"/>
        </w:rPr>
        <w:t>,</w:t>
      </w:r>
      <w:r w:rsidRPr="0022207A">
        <w:rPr>
          <w:spacing w:val="8"/>
          <w:sz w:val="23"/>
          <w:lang w:val="ru-RU"/>
        </w:rPr>
        <w:t xml:space="preserve"> </w:t>
      </w:r>
      <w:r w:rsidR="000D2A0A" w:rsidRPr="0022207A">
        <w:rPr>
          <w:spacing w:val="8"/>
          <w:sz w:val="23"/>
          <w:lang w:val="bg-BG"/>
        </w:rPr>
        <w:t xml:space="preserve">бл. 103 </w:t>
      </w:r>
      <w:r w:rsidR="000D2A0A" w:rsidRPr="0022207A">
        <w:rPr>
          <w:sz w:val="23"/>
          <w:lang w:val="bg-BG"/>
        </w:rPr>
        <w:t>Институт по Инженерна химия</w:t>
      </w:r>
    </w:p>
    <w:p w14:paraId="61DC6A34" w14:textId="43AE206F" w:rsidR="00E8231F" w:rsidRPr="0022207A" w:rsidRDefault="00233B29">
      <w:pPr>
        <w:pStyle w:val="ListParagraph"/>
        <w:numPr>
          <w:ilvl w:val="0"/>
          <w:numId w:val="1"/>
        </w:numPr>
        <w:tabs>
          <w:tab w:val="left" w:pos="1237"/>
        </w:tabs>
        <w:spacing w:before="24" w:line="230" w:lineRule="auto"/>
        <w:ind w:left="388" w:right="108" w:firstLine="545"/>
        <w:jc w:val="both"/>
        <w:rPr>
          <w:sz w:val="23"/>
          <w:lang w:val="ru-RU"/>
        </w:rPr>
      </w:pPr>
      <w:r w:rsidRPr="0022207A">
        <w:rPr>
          <w:b/>
          <w:sz w:val="23"/>
          <w:lang w:val="ru-RU"/>
        </w:rPr>
        <w:t xml:space="preserve">Отваряне на офертата: </w:t>
      </w:r>
      <w:r w:rsidRPr="0022207A">
        <w:rPr>
          <w:sz w:val="23"/>
          <w:lang w:val="ru-RU"/>
        </w:rPr>
        <w:t xml:space="preserve">- 16:00 часа на </w:t>
      </w:r>
      <w:r w:rsidR="0022207A" w:rsidRPr="0022207A">
        <w:rPr>
          <w:sz w:val="23"/>
          <w:lang w:val="ru-RU"/>
        </w:rPr>
        <w:t>01</w:t>
      </w:r>
      <w:r w:rsidR="000D2A0A" w:rsidRPr="0022207A">
        <w:rPr>
          <w:sz w:val="23"/>
          <w:lang w:val="bg-BG"/>
        </w:rPr>
        <w:t>.0</w:t>
      </w:r>
      <w:r w:rsidR="0022207A" w:rsidRPr="0022207A">
        <w:rPr>
          <w:sz w:val="23"/>
          <w:lang w:val="ru-RU"/>
        </w:rPr>
        <w:t>9</w:t>
      </w:r>
      <w:r w:rsidRPr="0022207A">
        <w:rPr>
          <w:sz w:val="23"/>
          <w:lang w:val="ru-RU"/>
        </w:rPr>
        <w:t xml:space="preserve">.2017 г., заседателна зала на </w:t>
      </w:r>
      <w:r w:rsidR="000D2A0A" w:rsidRPr="0022207A">
        <w:rPr>
          <w:sz w:val="23"/>
          <w:lang w:val="bg-BG"/>
        </w:rPr>
        <w:t>Институт по инженерна химия</w:t>
      </w:r>
      <w:r w:rsidRPr="0022207A">
        <w:rPr>
          <w:sz w:val="23"/>
          <w:lang w:val="ru-RU"/>
        </w:rPr>
        <w:t>.</w:t>
      </w:r>
    </w:p>
    <w:p w14:paraId="5FE33E68" w14:textId="77777777" w:rsidR="00E8231F" w:rsidRPr="005858E5" w:rsidRDefault="00233B29">
      <w:pPr>
        <w:pStyle w:val="ListParagraph"/>
        <w:numPr>
          <w:ilvl w:val="0"/>
          <w:numId w:val="1"/>
        </w:numPr>
        <w:tabs>
          <w:tab w:val="left" w:pos="1299"/>
        </w:tabs>
        <w:spacing w:before="30" w:line="244" w:lineRule="auto"/>
        <w:ind w:left="386" w:right="113" w:firstLine="554"/>
        <w:jc w:val="both"/>
        <w:rPr>
          <w:color w:val="4D525B"/>
          <w:sz w:val="23"/>
          <w:lang w:val="ru-RU"/>
        </w:rPr>
      </w:pPr>
      <w:r w:rsidRPr="0022207A">
        <w:rPr>
          <w:b/>
          <w:sz w:val="23"/>
          <w:lang w:val="ru-RU"/>
        </w:rPr>
        <w:t xml:space="preserve">Изисквавия към съдържанието на офертата: </w:t>
      </w:r>
      <w:r w:rsidRPr="0022207A">
        <w:rPr>
          <w:sz w:val="23"/>
          <w:lang w:val="ru-RU"/>
        </w:rPr>
        <w:t xml:space="preserve">Офертата  и приложенията  към нея </w:t>
      </w:r>
      <w:r w:rsidRPr="005858E5">
        <w:rPr>
          <w:color w:val="5D626B"/>
          <w:sz w:val="23"/>
          <w:lang w:val="ru-RU"/>
        </w:rPr>
        <w:t xml:space="preserve">се изготвят по представените в поканата образци. Офертата и цялата документация, свързана с нея </w:t>
      </w:r>
      <w:r w:rsidRPr="005858E5">
        <w:rPr>
          <w:color w:val="757980"/>
          <w:sz w:val="23"/>
          <w:lang w:val="ru-RU"/>
        </w:rPr>
        <w:t xml:space="preserve">трябва </w:t>
      </w:r>
      <w:r w:rsidRPr="005858E5">
        <w:rPr>
          <w:color w:val="5D626B"/>
          <w:sz w:val="23"/>
          <w:lang w:val="ru-RU"/>
        </w:rPr>
        <w:t xml:space="preserve">да бъде написана на български </w:t>
      </w:r>
      <w:r w:rsidRPr="005858E5">
        <w:rPr>
          <w:color w:val="5D626B"/>
          <w:spacing w:val="13"/>
          <w:sz w:val="23"/>
          <w:lang w:val="ru-RU"/>
        </w:rPr>
        <w:t xml:space="preserve"> </w:t>
      </w:r>
      <w:r w:rsidRPr="005858E5">
        <w:rPr>
          <w:color w:val="5D626B"/>
          <w:sz w:val="23"/>
          <w:lang w:val="ru-RU"/>
        </w:rPr>
        <w:t>език.</w:t>
      </w:r>
    </w:p>
    <w:p w14:paraId="2BDDFCBD" w14:textId="77777777" w:rsidR="00E8231F" w:rsidRDefault="00233B29">
      <w:pPr>
        <w:pStyle w:val="Heading2"/>
        <w:numPr>
          <w:ilvl w:val="0"/>
          <w:numId w:val="1"/>
        </w:numPr>
        <w:tabs>
          <w:tab w:val="left" w:pos="1289"/>
        </w:tabs>
        <w:spacing w:before="1"/>
        <w:ind w:left="1288" w:hanging="348"/>
        <w:jc w:val="left"/>
        <w:rPr>
          <w:color w:val="4D525B"/>
        </w:rPr>
      </w:pPr>
      <w:r>
        <w:rPr>
          <w:color w:val="4D525B"/>
        </w:rPr>
        <w:t xml:space="preserve">Офертата </w:t>
      </w:r>
      <w:r>
        <w:rPr>
          <w:color w:val="5D626B"/>
        </w:rPr>
        <w:t>задължително</w:t>
      </w:r>
      <w:r>
        <w:rPr>
          <w:color w:val="5D626B"/>
          <w:spacing w:val="35"/>
        </w:rPr>
        <w:t xml:space="preserve"> </w:t>
      </w:r>
      <w:r>
        <w:rPr>
          <w:color w:val="4D525B"/>
        </w:rPr>
        <w:t>съдържа:</w:t>
      </w:r>
    </w:p>
    <w:p w14:paraId="7E35BA25" w14:textId="77777777" w:rsidR="00E8231F" w:rsidRPr="005858E5" w:rsidRDefault="00233B29">
      <w:pPr>
        <w:pStyle w:val="ListParagraph"/>
        <w:numPr>
          <w:ilvl w:val="1"/>
          <w:numId w:val="1"/>
        </w:numPr>
        <w:tabs>
          <w:tab w:val="left" w:pos="1753"/>
          <w:tab w:val="left" w:pos="1754"/>
          <w:tab w:val="left" w:pos="2725"/>
          <w:tab w:val="left" w:pos="3173"/>
          <w:tab w:val="left" w:pos="4725"/>
          <w:tab w:val="left" w:pos="6102"/>
          <w:tab w:val="left" w:pos="6527"/>
          <w:tab w:val="left" w:pos="6852"/>
          <w:tab w:val="left" w:pos="8051"/>
          <w:tab w:val="left" w:pos="9216"/>
        </w:tabs>
        <w:spacing w:before="36" w:line="230" w:lineRule="auto"/>
        <w:ind w:left="389" w:right="101" w:firstLine="686"/>
        <w:rPr>
          <w:color w:val="4D525B"/>
          <w:sz w:val="23"/>
          <w:lang w:val="ru-RU"/>
        </w:rPr>
      </w:pPr>
      <w:r w:rsidRPr="005858E5">
        <w:rPr>
          <w:color w:val="5D626B"/>
          <w:sz w:val="23"/>
          <w:lang w:val="ru-RU"/>
        </w:rPr>
        <w:t>Списък</w:t>
      </w:r>
      <w:r w:rsidRPr="005858E5">
        <w:rPr>
          <w:color w:val="5D626B"/>
          <w:sz w:val="23"/>
          <w:lang w:val="ru-RU"/>
        </w:rPr>
        <w:tab/>
        <w:t>на</w:t>
      </w:r>
      <w:r w:rsidRPr="005858E5">
        <w:rPr>
          <w:color w:val="5D626B"/>
          <w:sz w:val="23"/>
          <w:lang w:val="ru-RU"/>
        </w:rPr>
        <w:tab/>
        <w:t>документите,</w:t>
      </w:r>
      <w:r w:rsidRPr="005858E5">
        <w:rPr>
          <w:color w:val="5D626B"/>
          <w:sz w:val="23"/>
          <w:lang w:val="ru-RU"/>
        </w:rPr>
        <w:tab/>
        <w:t>съдържащи</w:t>
      </w:r>
      <w:r w:rsidRPr="005858E5">
        <w:rPr>
          <w:color w:val="5D626B"/>
          <w:sz w:val="23"/>
          <w:lang w:val="ru-RU"/>
        </w:rPr>
        <w:tab/>
        <w:t>се</w:t>
      </w:r>
      <w:r w:rsidRPr="005858E5">
        <w:rPr>
          <w:color w:val="5D626B"/>
          <w:sz w:val="23"/>
          <w:lang w:val="ru-RU"/>
        </w:rPr>
        <w:tab/>
        <w:t>в</w:t>
      </w:r>
      <w:r w:rsidRPr="005858E5">
        <w:rPr>
          <w:color w:val="5D626B"/>
          <w:sz w:val="23"/>
          <w:lang w:val="ru-RU"/>
        </w:rPr>
        <w:tab/>
        <w:t>офертата,</w:t>
      </w:r>
      <w:r w:rsidRPr="005858E5">
        <w:rPr>
          <w:color w:val="5D626B"/>
          <w:sz w:val="23"/>
          <w:lang w:val="ru-RU"/>
        </w:rPr>
        <w:tab/>
        <w:t>подписан</w:t>
      </w:r>
      <w:r w:rsidRPr="005858E5">
        <w:rPr>
          <w:color w:val="5D626B"/>
          <w:sz w:val="23"/>
          <w:lang w:val="ru-RU"/>
        </w:rPr>
        <w:tab/>
        <w:t xml:space="preserve">от представляващия участника  </w:t>
      </w:r>
      <w:r w:rsidRPr="005858E5">
        <w:rPr>
          <w:color w:val="757980"/>
          <w:sz w:val="23"/>
          <w:lang w:val="ru-RU"/>
        </w:rPr>
        <w:t>/в</w:t>
      </w:r>
      <w:r w:rsidRPr="005858E5">
        <w:rPr>
          <w:color w:val="757980"/>
          <w:spacing w:val="3"/>
          <w:sz w:val="23"/>
          <w:lang w:val="ru-RU"/>
        </w:rPr>
        <w:t xml:space="preserve"> </w:t>
      </w:r>
      <w:r w:rsidRPr="005858E5">
        <w:rPr>
          <w:color w:val="5D626B"/>
          <w:sz w:val="23"/>
          <w:lang w:val="ru-RU"/>
        </w:rPr>
        <w:t>оригинал/;</w:t>
      </w:r>
    </w:p>
    <w:p w14:paraId="6E331553" w14:textId="77777777" w:rsidR="00E8231F" w:rsidRDefault="00233B29">
      <w:pPr>
        <w:pStyle w:val="BodyText"/>
        <w:spacing w:before="29" w:line="232" w:lineRule="auto"/>
        <w:ind w:left="1080" w:right="511"/>
      </w:pPr>
      <w:r w:rsidRPr="005858E5">
        <w:rPr>
          <w:color w:val="5D626B"/>
          <w:lang w:val="ru-RU"/>
        </w:rPr>
        <w:t xml:space="preserve">11.2 </w:t>
      </w:r>
      <w:r w:rsidRPr="005858E5">
        <w:rPr>
          <w:color w:val="3B424D"/>
          <w:lang w:val="ru-RU"/>
        </w:rPr>
        <w:t xml:space="preserve">. </w:t>
      </w:r>
      <w:r w:rsidRPr="005858E5">
        <w:rPr>
          <w:color w:val="5D626B"/>
          <w:lang w:val="ru-RU"/>
        </w:rPr>
        <w:t xml:space="preserve">Документ за самоличност на участника </w:t>
      </w:r>
      <w:r w:rsidRPr="005858E5">
        <w:rPr>
          <w:color w:val="757980"/>
          <w:lang w:val="ru-RU"/>
        </w:rPr>
        <w:t>/заве</w:t>
      </w:r>
      <w:r w:rsidRPr="005858E5">
        <w:rPr>
          <w:color w:val="4D525B"/>
          <w:lang w:val="ru-RU"/>
        </w:rPr>
        <w:t xml:space="preserve">рено </w:t>
      </w:r>
      <w:r w:rsidRPr="005858E5">
        <w:rPr>
          <w:color w:val="5D626B"/>
          <w:lang w:val="ru-RU"/>
        </w:rPr>
        <w:t>от участника копие/;</w:t>
      </w:r>
      <w:r w:rsidRPr="005858E5">
        <w:rPr>
          <w:color w:val="4D525B"/>
          <w:lang w:val="ru-RU"/>
        </w:rPr>
        <w:t xml:space="preserve"> 11</w:t>
      </w:r>
      <w:r w:rsidRPr="005858E5">
        <w:rPr>
          <w:color w:val="757980"/>
          <w:lang w:val="ru-RU"/>
        </w:rPr>
        <w:t>.3</w:t>
      </w:r>
      <w:r w:rsidRPr="005858E5">
        <w:rPr>
          <w:color w:val="4D525B"/>
          <w:lang w:val="ru-RU"/>
        </w:rPr>
        <w:t xml:space="preserve">. </w:t>
      </w:r>
      <w:r>
        <w:rPr>
          <w:color w:val="5D626B"/>
        </w:rPr>
        <w:t>Приложенията  към поканата.</w:t>
      </w:r>
    </w:p>
    <w:p w14:paraId="38C602F8" w14:textId="77777777" w:rsidR="00E8231F" w:rsidRDefault="00E8231F">
      <w:pPr>
        <w:spacing w:line="232" w:lineRule="auto"/>
        <w:sectPr w:rsidR="00E8231F" w:rsidSect="00CA172D">
          <w:type w:val="continuous"/>
          <w:pgSz w:w="11920" w:h="16840"/>
          <w:pgMar w:top="1134" w:right="1134" w:bottom="1134" w:left="1134" w:header="708" w:footer="708" w:gutter="0"/>
          <w:cols w:space="708"/>
          <w:docGrid w:linePitch="299"/>
        </w:sectPr>
      </w:pPr>
    </w:p>
    <w:p w14:paraId="1F6CBAA3" w14:textId="77777777" w:rsidR="00E8231F" w:rsidRDefault="00E8231F">
      <w:pPr>
        <w:pStyle w:val="BodyText"/>
        <w:spacing w:before="5"/>
        <w:rPr>
          <w:sz w:val="22"/>
        </w:rPr>
      </w:pPr>
    </w:p>
    <w:p w14:paraId="2940D130" w14:textId="77777777" w:rsidR="00E8231F" w:rsidRPr="005858E5" w:rsidRDefault="00233B29">
      <w:pPr>
        <w:pStyle w:val="ListParagraph"/>
        <w:numPr>
          <w:ilvl w:val="0"/>
          <w:numId w:val="1"/>
        </w:numPr>
        <w:tabs>
          <w:tab w:val="left" w:pos="1030"/>
        </w:tabs>
        <w:spacing w:before="90" w:line="256" w:lineRule="auto"/>
        <w:ind w:left="114" w:right="149" w:firstLine="556"/>
        <w:jc w:val="left"/>
        <w:rPr>
          <w:color w:val="5B6067"/>
          <w:sz w:val="23"/>
          <w:lang w:val="ru-RU"/>
        </w:rPr>
      </w:pPr>
      <w:r w:rsidRPr="005858E5">
        <w:rPr>
          <w:b/>
          <w:color w:val="5B6067"/>
          <w:sz w:val="23"/>
          <w:lang w:val="ru-RU"/>
        </w:rPr>
        <w:t>Подаване на о</w:t>
      </w:r>
      <w:r w:rsidRPr="005858E5">
        <w:rPr>
          <w:b/>
          <w:color w:val="424F5D"/>
          <w:sz w:val="23"/>
          <w:lang w:val="ru-RU"/>
        </w:rPr>
        <w:t>ф</w:t>
      </w:r>
      <w:r w:rsidRPr="005858E5">
        <w:rPr>
          <w:b/>
          <w:color w:val="5B6067"/>
          <w:sz w:val="23"/>
          <w:lang w:val="ru-RU"/>
        </w:rPr>
        <w:t xml:space="preserve">ертата . </w:t>
      </w:r>
      <w:r w:rsidRPr="005858E5">
        <w:rPr>
          <w:color w:val="5B6067"/>
          <w:sz w:val="23"/>
          <w:lang w:val="ru-RU"/>
        </w:rPr>
        <w:t xml:space="preserve">Офертата се подава в непрозрачен запечатан </w:t>
      </w:r>
      <w:r w:rsidRPr="005858E5">
        <w:rPr>
          <w:color w:val="5B6067"/>
          <w:spacing w:val="-3"/>
          <w:sz w:val="23"/>
          <w:lang w:val="ru-RU"/>
        </w:rPr>
        <w:t>плик</w:t>
      </w:r>
      <w:r w:rsidRPr="005858E5">
        <w:rPr>
          <w:color w:val="7E8590"/>
          <w:spacing w:val="-3"/>
          <w:sz w:val="23"/>
          <w:lang w:val="ru-RU"/>
        </w:rPr>
        <w:t xml:space="preserve">, </w:t>
      </w:r>
      <w:r w:rsidRPr="005858E5">
        <w:rPr>
          <w:color w:val="6B6E75"/>
          <w:sz w:val="23"/>
          <w:lang w:val="ru-RU"/>
        </w:rPr>
        <w:t>със</w:t>
      </w:r>
      <w:r w:rsidRPr="005858E5">
        <w:rPr>
          <w:color w:val="5B6067"/>
          <w:sz w:val="23"/>
          <w:lang w:val="ru-RU"/>
        </w:rPr>
        <w:t xml:space="preserve"> следният</w:t>
      </w:r>
      <w:r w:rsidRPr="005858E5">
        <w:rPr>
          <w:color w:val="5B6067"/>
          <w:spacing w:val="10"/>
          <w:sz w:val="23"/>
          <w:lang w:val="ru-RU"/>
        </w:rPr>
        <w:t xml:space="preserve"> </w:t>
      </w:r>
      <w:r w:rsidRPr="005858E5">
        <w:rPr>
          <w:color w:val="5B6067"/>
          <w:sz w:val="23"/>
          <w:lang w:val="ru-RU"/>
        </w:rPr>
        <w:t>надпис:</w:t>
      </w:r>
    </w:p>
    <w:p w14:paraId="36A5ED56" w14:textId="77777777" w:rsidR="00E8231F" w:rsidRPr="005858E5" w:rsidRDefault="00233B29">
      <w:pPr>
        <w:pStyle w:val="Heading2"/>
        <w:spacing w:line="252" w:lineRule="auto"/>
        <w:ind w:left="2745" w:hanging="2375"/>
        <w:rPr>
          <w:lang w:val="ru-RU"/>
        </w:rPr>
      </w:pPr>
      <w:r w:rsidRPr="005858E5">
        <w:rPr>
          <w:color w:val="5B6067"/>
          <w:lang w:val="ru-RU"/>
        </w:rPr>
        <w:t>"Оферта за участие в обществена поръчка за доставка с предмет: "Доставка на науч</w:t>
      </w:r>
      <w:r w:rsidRPr="005858E5">
        <w:rPr>
          <w:color w:val="424F5D"/>
          <w:lang w:val="ru-RU"/>
        </w:rPr>
        <w:t>н</w:t>
      </w:r>
      <w:r w:rsidRPr="005858E5">
        <w:rPr>
          <w:color w:val="5B6067"/>
          <w:lang w:val="ru-RU"/>
        </w:rPr>
        <w:t>оизследователскаапаратура"</w:t>
      </w:r>
    </w:p>
    <w:p w14:paraId="168EE059" w14:textId="77777777" w:rsidR="00E8231F" w:rsidRPr="005858E5" w:rsidRDefault="00233B29">
      <w:pPr>
        <w:pStyle w:val="ListParagraph"/>
        <w:numPr>
          <w:ilvl w:val="1"/>
          <w:numId w:val="1"/>
        </w:numPr>
        <w:tabs>
          <w:tab w:val="left" w:pos="1403"/>
        </w:tabs>
        <w:spacing w:before="5" w:line="249" w:lineRule="auto"/>
        <w:ind w:right="134" w:firstLine="690"/>
        <w:jc w:val="both"/>
        <w:rPr>
          <w:color w:val="5B6067"/>
          <w:sz w:val="23"/>
          <w:lang w:val="ru-RU"/>
        </w:rPr>
      </w:pPr>
      <w:r w:rsidRPr="005858E5">
        <w:rPr>
          <w:color w:val="5B6067"/>
          <w:sz w:val="23"/>
          <w:lang w:val="ru-RU"/>
        </w:rPr>
        <w:t xml:space="preserve">При приемане на офертата върху  плика  се  отбелязват  </w:t>
      </w:r>
      <w:r w:rsidRPr="005858E5">
        <w:rPr>
          <w:color w:val="6B6E75"/>
          <w:sz w:val="23"/>
          <w:lang w:val="ru-RU"/>
        </w:rPr>
        <w:t xml:space="preserve">поредния  номер, датата </w:t>
      </w:r>
      <w:r w:rsidRPr="005858E5">
        <w:rPr>
          <w:color w:val="5B6067"/>
          <w:sz w:val="23"/>
          <w:lang w:val="ru-RU"/>
        </w:rPr>
        <w:t>и часът на получаването и посочените данни се записват във входящ регистър</w:t>
      </w:r>
      <w:r w:rsidRPr="005858E5">
        <w:rPr>
          <w:color w:val="7E8590"/>
          <w:sz w:val="23"/>
          <w:lang w:val="ru-RU"/>
        </w:rPr>
        <w:t xml:space="preserve">, </w:t>
      </w:r>
      <w:r w:rsidRPr="005858E5">
        <w:rPr>
          <w:color w:val="6B6E75"/>
          <w:sz w:val="23"/>
          <w:lang w:val="ru-RU"/>
        </w:rPr>
        <w:t>за</w:t>
      </w:r>
      <w:r w:rsidRPr="005858E5">
        <w:rPr>
          <w:color w:val="5B6067"/>
          <w:sz w:val="23"/>
          <w:lang w:val="ru-RU"/>
        </w:rPr>
        <w:t xml:space="preserve"> което на приносителят  се издава</w:t>
      </w:r>
      <w:r w:rsidRPr="005858E5">
        <w:rPr>
          <w:color w:val="5B6067"/>
          <w:spacing w:val="20"/>
          <w:sz w:val="23"/>
          <w:lang w:val="ru-RU"/>
        </w:rPr>
        <w:t xml:space="preserve"> </w:t>
      </w:r>
      <w:r w:rsidRPr="005858E5">
        <w:rPr>
          <w:color w:val="5B6067"/>
          <w:sz w:val="23"/>
          <w:lang w:val="ru-RU"/>
        </w:rPr>
        <w:t>документ.</w:t>
      </w:r>
    </w:p>
    <w:p w14:paraId="02418396" w14:textId="77777777" w:rsidR="00E8231F" w:rsidRPr="005858E5" w:rsidRDefault="00233B29">
      <w:pPr>
        <w:pStyle w:val="ListParagraph"/>
        <w:numPr>
          <w:ilvl w:val="1"/>
          <w:numId w:val="1"/>
        </w:numPr>
        <w:tabs>
          <w:tab w:val="left" w:pos="1337"/>
        </w:tabs>
        <w:spacing w:before="7" w:line="247" w:lineRule="auto"/>
        <w:ind w:left="124" w:right="144" w:firstLine="692"/>
        <w:jc w:val="both"/>
        <w:rPr>
          <w:color w:val="5B6067"/>
          <w:sz w:val="23"/>
          <w:lang w:val="ru-RU"/>
        </w:rPr>
      </w:pPr>
      <w:r w:rsidRPr="005858E5">
        <w:rPr>
          <w:color w:val="5B6067"/>
          <w:sz w:val="23"/>
          <w:lang w:val="ru-RU"/>
        </w:rPr>
        <w:t xml:space="preserve">Офертата се представя в запечатан непрозрачен плик от </w:t>
      </w:r>
      <w:r w:rsidRPr="005858E5">
        <w:rPr>
          <w:color w:val="6B6E75"/>
          <w:sz w:val="23"/>
          <w:lang w:val="ru-RU"/>
        </w:rPr>
        <w:t>участника  лично  или</w:t>
      </w:r>
      <w:r w:rsidRPr="005858E5">
        <w:rPr>
          <w:color w:val="5B6067"/>
          <w:sz w:val="23"/>
          <w:lang w:val="ru-RU"/>
        </w:rPr>
        <w:t xml:space="preserve"> от </w:t>
      </w:r>
      <w:r w:rsidRPr="005858E5">
        <w:rPr>
          <w:color w:val="6B6E75"/>
          <w:sz w:val="23"/>
          <w:lang w:val="ru-RU"/>
        </w:rPr>
        <w:t xml:space="preserve">упълномощен </w:t>
      </w:r>
      <w:r w:rsidRPr="005858E5">
        <w:rPr>
          <w:color w:val="5B6067"/>
          <w:sz w:val="23"/>
          <w:lang w:val="ru-RU"/>
        </w:rPr>
        <w:t xml:space="preserve">от него представител </w:t>
      </w:r>
      <w:r w:rsidRPr="005858E5">
        <w:rPr>
          <w:color w:val="6B6E75"/>
          <w:sz w:val="23"/>
          <w:lang w:val="ru-RU"/>
        </w:rPr>
        <w:t xml:space="preserve">/в </w:t>
      </w:r>
      <w:r w:rsidRPr="005858E5">
        <w:rPr>
          <w:color w:val="5B6067"/>
          <w:sz w:val="23"/>
          <w:lang w:val="ru-RU"/>
        </w:rPr>
        <w:t xml:space="preserve">този случай се представя нотариално </w:t>
      </w:r>
      <w:r w:rsidRPr="005858E5">
        <w:rPr>
          <w:color w:val="6B6E75"/>
          <w:sz w:val="23"/>
          <w:lang w:val="ru-RU"/>
        </w:rPr>
        <w:t>заверено</w:t>
      </w:r>
      <w:r w:rsidRPr="005858E5">
        <w:rPr>
          <w:color w:val="5B6067"/>
          <w:sz w:val="23"/>
          <w:lang w:val="ru-RU"/>
        </w:rPr>
        <w:t xml:space="preserve"> пълномощно/  или по пощата с препоръчано  писмо с обратна</w:t>
      </w:r>
      <w:r w:rsidRPr="005858E5">
        <w:rPr>
          <w:color w:val="5B6067"/>
          <w:spacing w:val="23"/>
          <w:sz w:val="23"/>
          <w:lang w:val="ru-RU"/>
        </w:rPr>
        <w:t xml:space="preserve"> </w:t>
      </w:r>
      <w:r w:rsidRPr="005858E5">
        <w:rPr>
          <w:color w:val="5B6067"/>
          <w:sz w:val="23"/>
          <w:lang w:val="ru-RU"/>
        </w:rPr>
        <w:t>разписка.</w:t>
      </w:r>
    </w:p>
    <w:p w14:paraId="2661CF63" w14:textId="77777777" w:rsidR="00E8231F" w:rsidRDefault="00233B29">
      <w:pPr>
        <w:pStyle w:val="ListParagraph"/>
        <w:numPr>
          <w:ilvl w:val="1"/>
          <w:numId w:val="1"/>
        </w:numPr>
        <w:tabs>
          <w:tab w:val="left" w:pos="1413"/>
        </w:tabs>
        <w:spacing w:before="0" w:line="249" w:lineRule="auto"/>
        <w:ind w:left="126" w:right="129" w:firstLine="690"/>
        <w:jc w:val="both"/>
        <w:rPr>
          <w:color w:val="5B6067"/>
          <w:sz w:val="23"/>
        </w:rPr>
      </w:pPr>
      <w:r w:rsidRPr="005858E5">
        <w:rPr>
          <w:color w:val="5B6067"/>
          <w:sz w:val="23"/>
          <w:lang w:val="ru-RU"/>
        </w:rPr>
        <w:t xml:space="preserve">Възложителят не приема за участие в поръчката и връща </w:t>
      </w:r>
      <w:r w:rsidRPr="005858E5">
        <w:rPr>
          <w:color w:val="6B6E75"/>
          <w:sz w:val="23"/>
          <w:lang w:val="ru-RU"/>
        </w:rPr>
        <w:t xml:space="preserve">незабавно на участника </w:t>
      </w:r>
      <w:r w:rsidRPr="005858E5">
        <w:rPr>
          <w:color w:val="5B6067"/>
          <w:sz w:val="23"/>
          <w:lang w:val="ru-RU"/>
        </w:rPr>
        <w:t xml:space="preserve">оферта, ако я е представил след изтичане на крайния срок </w:t>
      </w:r>
      <w:r w:rsidRPr="005858E5">
        <w:rPr>
          <w:color w:val="6B6E75"/>
          <w:sz w:val="23"/>
          <w:lang w:val="ru-RU"/>
        </w:rPr>
        <w:t xml:space="preserve">за получаване или в незапечатан, </w:t>
      </w:r>
      <w:r w:rsidRPr="005858E5">
        <w:rPr>
          <w:color w:val="5B6067"/>
          <w:sz w:val="23"/>
          <w:lang w:val="ru-RU"/>
        </w:rPr>
        <w:t xml:space="preserve">прозрачен или скъсан плик. </w:t>
      </w:r>
      <w:r>
        <w:rPr>
          <w:color w:val="5B6067"/>
          <w:sz w:val="23"/>
        </w:rPr>
        <w:t xml:space="preserve">Тези обстоятелства </w:t>
      </w:r>
      <w:r>
        <w:rPr>
          <w:color w:val="6B6E75"/>
          <w:sz w:val="23"/>
        </w:rPr>
        <w:t xml:space="preserve">се </w:t>
      </w:r>
      <w:r>
        <w:rPr>
          <w:color w:val="5B6067"/>
          <w:sz w:val="23"/>
        </w:rPr>
        <w:t xml:space="preserve">отбелязват </w:t>
      </w:r>
      <w:r>
        <w:rPr>
          <w:color w:val="6B6E75"/>
          <w:sz w:val="23"/>
        </w:rPr>
        <w:t>в изготвения входящ</w:t>
      </w:r>
      <w:r>
        <w:rPr>
          <w:color w:val="6B6E75"/>
          <w:spacing w:val="20"/>
          <w:sz w:val="23"/>
        </w:rPr>
        <w:t xml:space="preserve"> </w:t>
      </w:r>
      <w:r>
        <w:rPr>
          <w:color w:val="5B6067"/>
          <w:sz w:val="23"/>
        </w:rPr>
        <w:t>регистър.</w:t>
      </w:r>
    </w:p>
    <w:p w14:paraId="115DBDCB" w14:textId="77777777" w:rsidR="00E8231F" w:rsidRPr="005858E5" w:rsidRDefault="00233B29">
      <w:pPr>
        <w:pStyle w:val="ListParagraph"/>
        <w:numPr>
          <w:ilvl w:val="1"/>
          <w:numId w:val="1"/>
        </w:numPr>
        <w:tabs>
          <w:tab w:val="left" w:pos="1390"/>
        </w:tabs>
        <w:spacing w:before="2" w:line="247" w:lineRule="auto"/>
        <w:ind w:left="132" w:right="150" w:firstLine="689"/>
        <w:jc w:val="both"/>
        <w:rPr>
          <w:color w:val="5B6067"/>
          <w:sz w:val="23"/>
          <w:lang w:val="ru-RU"/>
        </w:rPr>
      </w:pPr>
      <w:r w:rsidRPr="005858E5">
        <w:rPr>
          <w:color w:val="5B6067"/>
          <w:sz w:val="23"/>
          <w:lang w:val="ru-RU"/>
        </w:rPr>
        <w:t xml:space="preserve">Участникът поема всички рискове по подаване на офертата, </w:t>
      </w:r>
      <w:r w:rsidRPr="005858E5">
        <w:rPr>
          <w:color w:val="6B6E75"/>
          <w:sz w:val="23"/>
          <w:lang w:val="ru-RU"/>
        </w:rPr>
        <w:t>включително</w:t>
      </w:r>
      <w:r w:rsidRPr="005858E5">
        <w:rPr>
          <w:color w:val="5B6067"/>
          <w:sz w:val="23"/>
          <w:lang w:val="ru-RU"/>
        </w:rPr>
        <w:t xml:space="preserve"> форсмажор.</w:t>
      </w:r>
    </w:p>
    <w:p w14:paraId="5446E166" w14:textId="77777777" w:rsidR="00E8231F" w:rsidRPr="005858E5" w:rsidRDefault="00233B29">
      <w:pPr>
        <w:pStyle w:val="BodyText"/>
        <w:spacing w:before="5" w:line="247" w:lineRule="auto"/>
        <w:ind w:left="133" w:right="126" w:firstLine="687"/>
        <w:jc w:val="both"/>
        <w:rPr>
          <w:lang w:val="ru-RU"/>
        </w:rPr>
      </w:pPr>
      <w:r w:rsidRPr="005858E5">
        <w:rPr>
          <w:color w:val="5B6067"/>
          <w:lang w:val="ru-RU"/>
        </w:rPr>
        <w:t>11</w:t>
      </w:r>
      <w:r w:rsidRPr="005858E5">
        <w:rPr>
          <w:color w:val="7E8590"/>
          <w:lang w:val="ru-RU"/>
        </w:rPr>
        <w:t>.</w:t>
      </w:r>
      <w:r w:rsidRPr="005858E5">
        <w:rPr>
          <w:color w:val="5B6067"/>
          <w:lang w:val="ru-RU"/>
        </w:rPr>
        <w:t xml:space="preserve">5. Ако </w:t>
      </w:r>
      <w:r w:rsidRPr="005858E5">
        <w:rPr>
          <w:color w:val="6B6E75"/>
          <w:lang w:val="ru-RU"/>
        </w:rPr>
        <w:t xml:space="preserve">участника </w:t>
      </w:r>
      <w:r w:rsidRPr="005858E5">
        <w:rPr>
          <w:color w:val="5B6067"/>
          <w:lang w:val="ru-RU"/>
        </w:rPr>
        <w:t xml:space="preserve">изпраща офертата си чрез поща или куриерска </w:t>
      </w:r>
      <w:r w:rsidRPr="005858E5">
        <w:rPr>
          <w:color w:val="6B6E75"/>
          <w:spacing w:val="-6"/>
          <w:lang w:val="ru-RU"/>
        </w:rPr>
        <w:t>служба</w:t>
      </w:r>
      <w:r w:rsidRPr="005858E5">
        <w:rPr>
          <w:color w:val="7E8590"/>
          <w:spacing w:val="-6"/>
          <w:lang w:val="ru-RU"/>
        </w:rPr>
        <w:t>,</w:t>
      </w:r>
      <w:r w:rsidRPr="005858E5">
        <w:rPr>
          <w:color w:val="5B6067"/>
          <w:spacing w:val="-6"/>
          <w:lang w:val="ru-RU"/>
        </w:rPr>
        <w:t xml:space="preserve"> </w:t>
      </w:r>
      <w:r w:rsidRPr="005858E5">
        <w:rPr>
          <w:color w:val="5B6067"/>
          <w:lang w:val="ru-RU"/>
        </w:rPr>
        <w:t xml:space="preserve">разходите по изпращането са за негова сметка, като в </w:t>
      </w:r>
      <w:r w:rsidRPr="005858E5">
        <w:rPr>
          <w:color w:val="6B6E75"/>
          <w:lang w:val="ru-RU"/>
        </w:rPr>
        <w:t xml:space="preserve">този  </w:t>
      </w:r>
      <w:r w:rsidRPr="005858E5">
        <w:rPr>
          <w:color w:val="5B6067"/>
          <w:lang w:val="ru-RU"/>
        </w:rPr>
        <w:t>случай</w:t>
      </w:r>
      <w:r w:rsidRPr="005858E5">
        <w:rPr>
          <w:color w:val="7E8590"/>
          <w:lang w:val="ru-RU"/>
        </w:rPr>
        <w:t xml:space="preserve">,  </w:t>
      </w:r>
      <w:r w:rsidRPr="005858E5">
        <w:rPr>
          <w:color w:val="6B6E75"/>
          <w:lang w:val="ru-RU"/>
        </w:rPr>
        <w:t xml:space="preserve">той  </w:t>
      </w:r>
      <w:r w:rsidRPr="005858E5">
        <w:rPr>
          <w:color w:val="5B6067"/>
          <w:lang w:val="ru-RU"/>
        </w:rPr>
        <w:t xml:space="preserve">следва  </w:t>
      </w:r>
      <w:r w:rsidRPr="005858E5">
        <w:rPr>
          <w:color w:val="6B6E75"/>
          <w:lang w:val="ru-RU"/>
        </w:rPr>
        <w:t xml:space="preserve">да  обезпечи </w:t>
      </w:r>
      <w:r w:rsidRPr="005858E5">
        <w:rPr>
          <w:color w:val="5B6067"/>
          <w:lang w:val="ru-RU"/>
        </w:rPr>
        <w:t xml:space="preserve">нейното пристигане на посочения от  възложителя  адрес  преди  изтичане  </w:t>
      </w:r>
      <w:r w:rsidRPr="005858E5">
        <w:rPr>
          <w:color w:val="6B6E75"/>
          <w:lang w:val="ru-RU"/>
        </w:rPr>
        <w:t>на</w:t>
      </w:r>
      <w:r w:rsidRPr="005858E5">
        <w:rPr>
          <w:color w:val="5B6067"/>
          <w:lang w:val="ru-RU"/>
        </w:rPr>
        <w:t xml:space="preserve"> срока </w:t>
      </w:r>
      <w:r w:rsidRPr="005858E5">
        <w:rPr>
          <w:color w:val="6B6E75"/>
          <w:lang w:val="ru-RU"/>
        </w:rPr>
        <w:t xml:space="preserve">за </w:t>
      </w:r>
      <w:r w:rsidRPr="005858E5">
        <w:rPr>
          <w:color w:val="5B6067"/>
          <w:lang w:val="ru-RU"/>
        </w:rPr>
        <w:t xml:space="preserve">подаване на офертите. Рискът от забавяне или загубване  на офертата </w:t>
      </w:r>
      <w:r w:rsidRPr="005858E5">
        <w:rPr>
          <w:color w:val="6B6E75"/>
          <w:lang w:val="ru-RU"/>
        </w:rPr>
        <w:t>е за сметка  на</w:t>
      </w:r>
      <w:r w:rsidRPr="005858E5">
        <w:rPr>
          <w:color w:val="6B6E75"/>
          <w:spacing w:val="5"/>
          <w:lang w:val="ru-RU"/>
        </w:rPr>
        <w:t xml:space="preserve"> </w:t>
      </w:r>
      <w:r w:rsidRPr="005858E5">
        <w:rPr>
          <w:color w:val="6B6E75"/>
          <w:lang w:val="ru-RU"/>
        </w:rPr>
        <w:t>участника.</w:t>
      </w:r>
    </w:p>
    <w:p w14:paraId="3E41D8ED" w14:textId="77777777" w:rsidR="00E8231F" w:rsidRPr="005858E5" w:rsidRDefault="00E8231F">
      <w:pPr>
        <w:pStyle w:val="BodyText"/>
        <w:spacing w:before="7"/>
        <w:rPr>
          <w:sz w:val="24"/>
          <w:lang w:val="ru-RU"/>
        </w:rPr>
      </w:pPr>
    </w:p>
    <w:p w14:paraId="7F2BD1E3" w14:textId="77777777" w:rsidR="00E8231F" w:rsidRDefault="00233B29">
      <w:pPr>
        <w:pStyle w:val="Heading2"/>
      </w:pPr>
      <w:r>
        <w:rPr>
          <w:color w:val="5B6067"/>
          <w:u w:val="thick" w:color="000000"/>
        </w:rPr>
        <w:t>ПРИЛОЖЕНИЯ:</w:t>
      </w:r>
    </w:p>
    <w:p w14:paraId="4F1FF0D8" w14:textId="77777777" w:rsidR="00E8231F" w:rsidRPr="005858E5" w:rsidRDefault="00233B29">
      <w:pPr>
        <w:pStyle w:val="BodyText"/>
        <w:spacing w:before="3" w:line="247" w:lineRule="auto"/>
        <w:ind w:left="839" w:right="2831"/>
        <w:rPr>
          <w:lang w:val="ru-RU"/>
        </w:rPr>
      </w:pPr>
      <w:r w:rsidRPr="005858E5">
        <w:rPr>
          <w:color w:val="5B6067"/>
          <w:lang w:val="ru-RU"/>
        </w:rPr>
        <w:t xml:space="preserve">Приложение </w:t>
      </w:r>
      <w:r w:rsidRPr="005858E5">
        <w:rPr>
          <w:rFonts w:ascii="Arial" w:hAnsi="Arial"/>
          <w:color w:val="5B6067"/>
          <w:sz w:val="22"/>
          <w:lang w:val="ru-RU"/>
        </w:rPr>
        <w:t xml:space="preserve">№ </w:t>
      </w:r>
      <w:r w:rsidRPr="005858E5">
        <w:rPr>
          <w:color w:val="5B6067"/>
          <w:lang w:val="ru-RU"/>
        </w:rPr>
        <w:t xml:space="preserve">1 </w:t>
      </w:r>
      <w:r w:rsidRPr="005858E5">
        <w:rPr>
          <w:color w:val="6B6E75"/>
          <w:lang w:val="ru-RU"/>
        </w:rPr>
        <w:t xml:space="preserve">- </w:t>
      </w:r>
      <w:r w:rsidRPr="005858E5">
        <w:rPr>
          <w:color w:val="5B6067"/>
          <w:lang w:val="ru-RU"/>
        </w:rPr>
        <w:t xml:space="preserve">Техническа спецификация; Приложение </w:t>
      </w:r>
      <w:r w:rsidRPr="005858E5">
        <w:rPr>
          <w:rFonts w:ascii="Arial" w:hAnsi="Arial"/>
          <w:color w:val="5B6067"/>
          <w:sz w:val="22"/>
          <w:lang w:val="ru-RU"/>
        </w:rPr>
        <w:t xml:space="preserve">№ </w:t>
      </w:r>
      <w:r w:rsidRPr="005858E5">
        <w:rPr>
          <w:color w:val="5B6067"/>
          <w:lang w:val="ru-RU"/>
        </w:rPr>
        <w:t>2 -  Оферта;</w:t>
      </w:r>
    </w:p>
    <w:p w14:paraId="17676038" w14:textId="77777777" w:rsidR="00E8231F" w:rsidRPr="005858E5" w:rsidRDefault="00233B29">
      <w:pPr>
        <w:pStyle w:val="BodyText"/>
        <w:spacing w:before="14"/>
        <w:ind w:left="138" w:right="184" w:firstLine="691"/>
        <w:rPr>
          <w:lang w:val="ru-RU"/>
        </w:rPr>
      </w:pPr>
      <w:r w:rsidRPr="005858E5">
        <w:rPr>
          <w:color w:val="5B6067"/>
          <w:w w:val="105"/>
          <w:lang w:val="ru-RU"/>
        </w:rPr>
        <w:t xml:space="preserve">Приложение </w:t>
      </w:r>
      <w:r w:rsidRPr="005858E5">
        <w:rPr>
          <w:rFonts w:ascii="Arial" w:hAnsi="Arial"/>
          <w:color w:val="5B6067"/>
          <w:w w:val="105"/>
          <w:sz w:val="22"/>
          <w:lang w:val="ru-RU"/>
        </w:rPr>
        <w:t xml:space="preserve">№ </w:t>
      </w:r>
      <w:r w:rsidRPr="005858E5">
        <w:rPr>
          <w:color w:val="5B6067"/>
          <w:w w:val="105"/>
          <w:lang w:val="ru-RU"/>
        </w:rPr>
        <w:t>3 - Декларация по чл</w:t>
      </w:r>
      <w:r w:rsidRPr="005858E5">
        <w:rPr>
          <w:color w:val="7E8590"/>
          <w:w w:val="105"/>
          <w:lang w:val="ru-RU"/>
        </w:rPr>
        <w:t xml:space="preserve">. </w:t>
      </w:r>
      <w:r w:rsidRPr="005858E5">
        <w:rPr>
          <w:color w:val="5B6067"/>
          <w:w w:val="105"/>
          <w:lang w:val="ru-RU"/>
        </w:rPr>
        <w:t xml:space="preserve">97, ал. 5 от ППЗОП </w:t>
      </w:r>
      <w:r w:rsidRPr="005858E5">
        <w:rPr>
          <w:color w:val="6B6E75"/>
          <w:w w:val="105"/>
          <w:lang w:val="ru-RU"/>
        </w:rPr>
        <w:t xml:space="preserve">(за </w:t>
      </w:r>
      <w:r w:rsidRPr="005858E5">
        <w:rPr>
          <w:color w:val="5B6067"/>
          <w:w w:val="105"/>
          <w:lang w:val="ru-RU"/>
        </w:rPr>
        <w:t xml:space="preserve">обстоятелствата </w:t>
      </w:r>
      <w:r w:rsidRPr="005858E5">
        <w:rPr>
          <w:color w:val="6B6E75"/>
          <w:w w:val="105"/>
          <w:lang w:val="ru-RU"/>
        </w:rPr>
        <w:t xml:space="preserve">по </w:t>
      </w:r>
      <w:r w:rsidRPr="005858E5">
        <w:rPr>
          <w:color w:val="5B6067"/>
          <w:w w:val="105"/>
          <w:lang w:val="ru-RU"/>
        </w:rPr>
        <w:t>чл. 54, ал. 1, т. 1, 2 и 7 от ЗОП);</w:t>
      </w:r>
    </w:p>
    <w:p w14:paraId="73E2FE56" w14:textId="77777777" w:rsidR="00E8231F" w:rsidRPr="005858E5" w:rsidRDefault="00233B29">
      <w:pPr>
        <w:pStyle w:val="BodyText"/>
        <w:spacing w:before="17"/>
        <w:ind w:left="138" w:right="118" w:firstLine="691"/>
        <w:jc w:val="both"/>
        <w:rPr>
          <w:lang w:val="ru-RU"/>
        </w:rPr>
      </w:pPr>
      <w:r w:rsidRPr="005858E5">
        <w:rPr>
          <w:color w:val="5B6067"/>
          <w:lang w:val="ru-RU"/>
        </w:rPr>
        <w:t xml:space="preserve">Приложение </w:t>
      </w:r>
      <w:r w:rsidRPr="005858E5">
        <w:rPr>
          <w:rFonts w:ascii="Arial" w:hAnsi="Arial"/>
          <w:color w:val="5B6067"/>
          <w:sz w:val="22"/>
          <w:lang w:val="ru-RU"/>
        </w:rPr>
        <w:t xml:space="preserve">№ </w:t>
      </w:r>
      <w:r w:rsidRPr="005858E5">
        <w:rPr>
          <w:color w:val="5B6067"/>
          <w:lang w:val="ru-RU"/>
        </w:rPr>
        <w:t xml:space="preserve">4 - Декларация  по чл. 97, ал. 5 от ППЗОП  </w:t>
      </w:r>
      <w:r w:rsidRPr="005858E5">
        <w:rPr>
          <w:color w:val="6B6E75"/>
          <w:lang w:val="ru-RU"/>
        </w:rPr>
        <w:t xml:space="preserve">(за </w:t>
      </w:r>
      <w:r w:rsidRPr="005858E5">
        <w:rPr>
          <w:color w:val="5B6067"/>
          <w:lang w:val="ru-RU"/>
        </w:rPr>
        <w:t xml:space="preserve">обстоятелствата </w:t>
      </w:r>
      <w:r w:rsidRPr="005858E5">
        <w:rPr>
          <w:color w:val="6B6E75"/>
          <w:lang w:val="ru-RU"/>
        </w:rPr>
        <w:t xml:space="preserve">по  чл. </w:t>
      </w:r>
      <w:r w:rsidRPr="005858E5">
        <w:rPr>
          <w:color w:val="5B6067"/>
          <w:lang w:val="ru-RU"/>
        </w:rPr>
        <w:t>54, ал</w:t>
      </w:r>
      <w:r w:rsidRPr="005858E5">
        <w:rPr>
          <w:color w:val="424F5D"/>
          <w:lang w:val="ru-RU"/>
        </w:rPr>
        <w:t xml:space="preserve">. </w:t>
      </w:r>
      <w:r w:rsidRPr="005858E5">
        <w:rPr>
          <w:color w:val="5B6067"/>
          <w:lang w:val="ru-RU"/>
        </w:rPr>
        <w:t xml:space="preserve">1, </w:t>
      </w:r>
      <w:r w:rsidRPr="005858E5">
        <w:rPr>
          <w:color w:val="6B6E75"/>
          <w:lang w:val="ru-RU"/>
        </w:rPr>
        <w:t>т</w:t>
      </w:r>
      <w:r w:rsidRPr="005858E5">
        <w:rPr>
          <w:color w:val="424F5D"/>
          <w:lang w:val="ru-RU"/>
        </w:rPr>
        <w:t xml:space="preserve">. </w:t>
      </w:r>
      <w:r w:rsidRPr="005858E5">
        <w:rPr>
          <w:color w:val="5B6067"/>
          <w:lang w:val="ru-RU"/>
        </w:rPr>
        <w:t>3 - 5 от</w:t>
      </w:r>
      <w:r w:rsidRPr="005858E5">
        <w:rPr>
          <w:color w:val="5B6067"/>
          <w:spacing w:val="45"/>
          <w:lang w:val="ru-RU"/>
        </w:rPr>
        <w:t xml:space="preserve"> </w:t>
      </w:r>
      <w:r w:rsidRPr="005858E5">
        <w:rPr>
          <w:color w:val="5B6067"/>
          <w:lang w:val="ru-RU"/>
        </w:rPr>
        <w:t>ЗОП);</w:t>
      </w:r>
    </w:p>
    <w:p w14:paraId="664419B5" w14:textId="77777777" w:rsidR="00E8231F" w:rsidRPr="005858E5" w:rsidRDefault="00233B29">
      <w:pPr>
        <w:pStyle w:val="BodyText"/>
        <w:spacing w:before="13" w:line="252" w:lineRule="auto"/>
        <w:ind w:left="829" w:right="2831" w:firstLine="4"/>
        <w:rPr>
          <w:lang w:val="ru-RU"/>
        </w:rPr>
      </w:pPr>
      <w:r w:rsidRPr="005858E5">
        <w:rPr>
          <w:color w:val="5B6067"/>
          <w:lang w:val="ru-RU"/>
        </w:rPr>
        <w:t xml:space="preserve">Приложение </w:t>
      </w:r>
      <w:r w:rsidRPr="005858E5">
        <w:rPr>
          <w:rFonts w:ascii="Arial" w:hAnsi="Arial"/>
          <w:color w:val="5B6067"/>
          <w:sz w:val="22"/>
          <w:lang w:val="ru-RU"/>
        </w:rPr>
        <w:t xml:space="preserve">№ </w:t>
      </w:r>
      <w:r w:rsidRPr="005858E5">
        <w:rPr>
          <w:color w:val="5B6067"/>
          <w:lang w:val="ru-RU"/>
        </w:rPr>
        <w:t xml:space="preserve">5 </w:t>
      </w:r>
      <w:r w:rsidRPr="005858E5">
        <w:rPr>
          <w:color w:val="7E8590"/>
          <w:lang w:val="ru-RU"/>
        </w:rPr>
        <w:t xml:space="preserve">- </w:t>
      </w:r>
      <w:r w:rsidRPr="005858E5">
        <w:rPr>
          <w:color w:val="5B6067"/>
          <w:lang w:val="ru-RU"/>
        </w:rPr>
        <w:t xml:space="preserve">Техническо предложение; Приложение </w:t>
      </w:r>
      <w:r w:rsidRPr="005858E5">
        <w:rPr>
          <w:rFonts w:ascii="Arial" w:hAnsi="Arial"/>
          <w:color w:val="5B6067"/>
          <w:sz w:val="22"/>
          <w:lang w:val="ru-RU"/>
        </w:rPr>
        <w:t xml:space="preserve">№ </w:t>
      </w:r>
      <w:r w:rsidRPr="005858E5">
        <w:rPr>
          <w:color w:val="5B6067"/>
          <w:lang w:val="ru-RU"/>
        </w:rPr>
        <w:t xml:space="preserve">6 </w:t>
      </w:r>
      <w:r w:rsidRPr="005858E5">
        <w:rPr>
          <w:color w:val="7E8590"/>
          <w:lang w:val="ru-RU"/>
        </w:rPr>
        <w:t xml:space="preserve">-  </w:t>
      </w:r>
      <w:r w:rsidRPr="005858E5">
        <w:rPr>
          <w:color w:val="5B6067"/>
          <w:lang w:val="ru-RU"/>
        </w:rPr>
        <w:t>Ценово предложение;</w:t>
      </w:r>
    </w:p>
    <w:p w14:paraId="5D9B2751" w14:textId="77777777" w:rsidR="00E8231F" w:rsidRPr="005858E5" w:rsidRDefault="00233B29">
      <w:pPr>
        <w:pStyle w:val="BodyText"/>
        <w:spacing w:line="242" w:lineRule="auto"/>
        <w:ind w:left="139" w:right="115" w:firstLine="690"/>
        <w:jc w:val="both"/>
        <w:rPr>
          <w:lang w:val="ru-RU"/>
        </w:rPr>
      </w:pPr>
      <w:r w:rsidRPr="005858E5">
        <w:rPr>
          <w:color w:val="5B6067"/>
          <w:w w:val="105"/>
          <w:lang w:val="ru-RU"/>
        </w:rPr>
        <w:t xml:space="preserve">Приложение </w:t>
      </w:r>
      <w:r w:rsidRPr="005858E5">
        <w:rPr>
          <w:rFonts w:ascii="Arial" w:hAnsi="Arial"/>
          <w:color w:val="5B6067"/>
          <w:w w:val="105"/>
          <w:sz w:val="22"/>
          <w:lang w:val="ru-RU"/>
        </w:rPr>
        <w:t xml:space="preserve">№ </w:t>
      </w:r>
      <w:r w:rsidRPr="005858E5">
        <w:rPr>
          <w:color w:val="5B6067"/>
          <w:w w:val="105"/>
          <w:lang w:val="ru-RU"/>
        </w:rPr>
        <w:t xml:space="preserve">7 </w:t>
      </w:r>
      <w:r w:rsidRPr="005858E5">
        <w:rPr>
          <w:color w:val="6B6E75"/>
          <w:w w:val="105"/>
          <w:lang w:val="ru-RU"/>
        </w:rPr>
        <w:t xml:space="preserve">- </w:t>
      </w:r>
      <w:r w:rsidRPr="005858E5">
        <w:rPr>
          <w:color w:val="5B6067"/>
          <w:w w:val="105"/>
          <w:lang w:val="ru-RU"/>
        </w:rPr>
        <w:t xml:space="preserve">Декларация по чл. 3, </w:t>
      </w:r>
      <w:r w:rsidRPr="005858E5">
        <w:rPr>
          <w:color w:val="6B6E75"/>
          <w:w w:val="105"/>
          <w:lang w:val="ru-RU"/>
        </w:rPr>
        <w:t xml:space="preserve">т. </w:t>
      </w:r>
      <w:r w:rsidRPr="005858E5">
        <w:rPr>
          <w:color w:val="5B6067"/>
          <w:w w:val="105"/>
          <w:lang w:val="ru-RU"/>
        </w:rPr>
        <w:t xml:space="preserve">8 от Закона за икономическите </w:t>
      </w:r>
      <w:r w:rsidRPr="005858E5">
        <w:rPr>
          <w:color w:val="6B6E75"/>
          <w:w w:val="105"/>
          <w:lang w:val="ru-RU"/>
        </w:rPr>
        <w:t xml:space="preserve">и </w:t>
      </w:r>
      <w:r w:rsidRPr="005858E5">
        <w:rPr>
          <w:color w:val="5B6067"/>
          <w:w w:val="105"/>
          <w:lang w:val="ru-RU"/>
        </w:rPr>
        <w:t xml:space="preserve">финансовите отношения с дружествата, регистрирани в юрисдикции с преференциален </w:t>
      </w:r>
      <w:r w:rsidRPr="005858E5">
        <w:rPr>
          <w:color w:val="6B6E75"/>
          <w:w w:val="105"/>
          <w:lang w:val="ru-RU"/>
        </w:rPr>
        <w:t xml:space="preserve">данъчен </w:t>
      </w:r>
      <w:r w:rsidRPr="005858E5">
        <w:rPr>
          <w:color w:val="5B6067"/>
          <w:w w:val="105"/>
          <w:lang w:val="ru-RU"/>
        </w:rPr>
        <w:t xml:space="preserve">режим, контролираните от </w:t>
      </w:r>
      <w:r w:rsidRPr="005858E5">
        <w:rPr>
          <w:color w:val="6B6E75"/>
          <w:w w:val="105"/>
          <w:lang w:val="ru-RU"/>
        </w:rPr>
        <w:t xml:space="preserve">тях лица </w:t>
      </w:r>
      <w:r w:rsidRPr="005858E5">
        <w:rPr>
          <w:color w:val="5B6067"/>
          <w:w w:val="105"/>
          <w:lang w:val="ru-RU"/>
        </w:rPr>
        <w:t xml:space="preserve">и </w:t>
      </w:r>
      <w:r w:rsidRPr="005858E5">
        <w:rPr>
          <w:color w:val="6B6E75"/>
          <w:w w:val="105"/>
          <w:lang w:val="ru-RU"/>
        </w:rPr>
        <w:t xml:space="preserve">техните </w:t>
      </w:r>
      <w:r w:rsidRPr="005858E5">
        <w:rPr>
          <w:color w:val="5B6067"/>
          <w:w w:val="105"/>
          <w:lang w:val="ru-RU"/>
        </w:rPr>
        <w:t xml:space="preserve">действителни </w:t>
      </w:r>
      <w:r w:rsidRPr="005858E5">
        <w:rPr>
          <w:color w:val="6B6E75"/>
          <w:w w:val="105"/>
          <w:lang w:val="ru-RU"/>
        </w:rPr>
        <w:t xml:space="preserve">собственици </w:t>
      </w:r>
      <w:r w:rsidRPr="005858E5">
        <w:rPr>
          <w:color w:val="7E8590"/>
          <w:w w:val="105"/>
          <w:lang w:val="ru-RU"/>
        </w:rPr>
        <w:t xml:space="preserve">- </w:t>
      </w:r>
      <w:r w:rsidRPr="005858E5">
        <w:rPr>
          <w:color w:val="5B6067"/>
          <w:w w:val="105"/>
          <w:lang w:val="ru-RU"/>
        </w:rPr>
        <w:t>оригинал;</w:t>
      </w:r>
    </w:p>
    <w:p w14:paraId="24404437" w14:textId="77777777" w:rsidR="00E8231F" w:rsidRDefault="00233B29">
      <w:pPr>
        <w:pStyle w:val="BodyText"/>
        <w:spacing w:before="19"/>
        <w:ind w:left="834"/>
        <w:rPr>
          <w:color w:val="6B6E75"/>
          <w:lang w:val="bg-BG"/>
        </w:rPr>
      </w:pPr>
      <w:r w:rsidRPr="005858E5">
        <w:rPr>
          <w:color w:val="5B6067"/>
          <w:lang w:val="ru-RU"/>
        </w:rPr>
        <w:t xml:space="preserve">Приложение </w:t>
      </w:r>
      <w:r w:rsidRPr="005858E5">
        <w:rPr>
          <w:rFonts w:ascii="Arial" w:hAnsi="Arial"/>
          <w:color w:val="5B6067"/>
          <w:sz w:val="22"/>
          <w:lang w:val="ru-RU"/>
        </w:rPr>
        <w:t xml:space="preserve">№ </w:t>
      </w:r>
      <w:r w:rsidRPr="005858E5">
        <w:rPr>
          <w:color w:val="5B6067"/>
          <w:lang w:val="ru-RU"/>
        </w:rPr>
        <w:t xml:space="preserve">8 </w:t>
      </w:r>
      <w:r w:rsidRPr="005858E5">
        <w:rPr>
          <w:color w:val="6B6E75"/>
          <w:lang w:val="ru-RU"/>
        </w:rPr>
        <w:t xml:space="preserve">-  </w:t>
      </w:r>
      <w:r w:rsidRPr="005858E5">
        <w:rPr>
          <w:color w:val="5B6067"/>
          <w:lang w:val="ru-RU"/>
        </w:rPr>
        <w:t xml:space="preserve">Проект на </w:t>
      </w:r>
      <w:r w:rsidRPr="005858E5">
        <w:rPr>
          <w:color w:val="6B6E75"/>
          <w:lang w:val="ru-RU"/>
        </w:rPr>
        <w:t>договор.</w:t>
      </w:r>
    </w:p>
    <w:p w14:paraId="3542A77C" w14:textId="77777777" w:rsidR="000D2A0A" w:rsidRDefault="000D2A0A">
      <w:pPr>
        <w:pStyle w:val="BodyText"/>
        <w:spacing w:before="19"/>
        <w:ind w:left="834"/>
        <w:rPr>
          <w:lang w:val="bg-BG"/>
        </w:rPr>
      </w:pPr>
      <w:bookmarkStart w:id="0" w:name="_GoBack"/>
      <w:bookmarkEnd w:id="0"/>
    </w:p>
    <w:p w14:paraId="5920008F" w14:textId="4DC1C7EA" w:rsidR="004D4FC0" w:rsidRDefault="0022207A" w:rsidP="0022207A">
      <w:pPr>
        <w:pStyle w:val="BodyText"/>
        <w:spacing w:before="19"/>
        <w:ind w:left="6594" w:firstLine="606"/>
        <w:rPr>
          <w:lang w:val="bg-BG"/>
        </w:rPr>
      </w:pPr>
      <w:r w:rsidRPr="0022207A">
        <w:rPr>
          <w:noProof/>
          <w:sz w:val="22"/>
          <w:szCs w:val="22"/>
        </w:rPr>
        <w:drawing>
          <wp:inline distT="0" distB="0" distL="0" distR="0" wp14:anchorId="1E1F3FE4" wp14:editId="105CEB90">
            <wp:extent cx="828000" cy="68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A810" w14:textId="77777777" w:rsidR="000D2A0A" w:rsidRDefault="000D2A0A" w:rsidP="000D2A0A">
      <w:pPr>
        <w:pStyle w:val="BodyText"/>
        <w:spacing w:before="19"/>
        <w:ind w:left="834"/>
        <w:jc w:val="right"/>
        <w:rPr>
          <w:lang w:val="bg-BG"/>
        </w:rPr>
      </w:pPr>
      <w:r>
        <w:rPr>
          <w:lang w:val="bg-BG"/>
        </w:rPr>
        <w:t>ДИРЕКТОР на ИИХ-БАН: ...............................................</w:t>
      </w:r>
    </w:p>
    <w:p w14:paraId="475E3080" w14:textId="77777777" w:rsidR="000D2A0A" w:rsidRPr="000D2A0A" w:rsidRDefault="000D2A0A" w:rsidP="000D2A0A">
      <w:pPr>
        <w:pStyle w:val="BodyText"/>
        <w:spacing w:before="19"/>
        <w:ind w:left="834"/>
        <w:jc w:val="right"/>
        <w:rPr>
          <w:lang w:val="bg-BG"/>
        </w:rPr>
      </w:pPr>
      <w:r>
        <w:rPr>
          <w:lang w:val="bg-BG"/>
        </w:rPr>
        <w:t>(Проф. д-р Др. Янков)</w:t>
      </w:r>
    </w:p>
    <w:sectPr w:rsidR="000D2A0A" w:rsidRPr="000D2A0A">
      <w:pgSz w:w="11920" w:h="16840"/>
      <w:pgMar w:top="1600" w:right="116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741A"/>
    <w:multiLevelType w:val="multilevel"/>
    <w:tmpl w:val="0662529A"/>
    <w:lvl w:ilvl="0">
      <w:start w:val="8"/>
      <w:numFmt w:val="decimal"/>
      <w:lvlText w:val="%1."/>
      <w:lvlJc w:val="left"/>
      <w:pPr>
        <w:ind w:left="382" w:hanging="275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117" w:hanging="596"/>
        <w:jc w:val="left"/>
      </w:pPr>
      <w:rPr>
        <w:rFonts w:hint="default"/>
        <w:w w:val="101"/>
      </w:rPr>
    </w:lvl>
    <w:lvl w:ilvl="2">
      <w:numFmt w:val="bullet"/>
      <w:lvlText w:val="•"/>
      <w:lvlJc w:val="left"/>
      <w:pPr>
        <w:ind w:left="1375" w:hanging="596"/>
      </w:pPr>
      <w:rPr>
        <w:rFonts w:hint="default"/>
      </w:rPr>
    </w:lvl>
    <w:lvl w:ilvl="3">
      <w:numFmt w:val="bullet"/>
      <w:lvlText w:val="•"/>
      <w:lvlJc w:val="left"/>
      <w:pPr>
        <w:ind w:left="2371" w:hanging="596"/>
      </w:pPr>
      <w:rPr>
        <w:rFonts w:hint="default"/>
      </w:rPr>
    </w:lvl>
    <w:lvl w:ilvl="4">
      <w:numFmt w:val="bullet"/>
      <w:lvlText w:val="•"/>
      <w:lvlJc w:val="left"/>
      <w:pPr>
        <w:ind w:left="3366" w:hanging="596"/>
      </w:pPr>
      <w:rPr>
        <w:rFonts w:hint="default"/>
      </w:rPr>
    </w:lvl>
    <w:lvl w:ilvl="5">
      <w:numFmt w:val="bullet"/>
      <w:lvlText w:val="•"/>
      <w:lvlJc w:val="left"/>
      <w:pPr>
        <w:ind w:left="4362" w:hanging="596"/>
      </w:pPr>
      <w:rPr>
        <w:rFonts w:hint="default"/>
      </w:rPr>
    </w:lvl>
    <w:lvl w:ilvl="6">
      <w:numFmt w:val="bullet"/>
      <w:lvlText w:val="•"/>
      <w:lvlJc w:val="left"/>
      <w:pPr>
        <w:ind w:left="5357" w:hanging="596"/>
      </w:pPr>
      <w:rPr>
        <w:rFonts w:hint="default"/>
      </w:rPr>
    </w:lvl>
    <w:lvl w:ilvl="7">
      <w:numFmt w:val="bullet"/>
      <w:lvlText w:val="•"/>
      <w:lvlJc w:val="left"/>
      <w:pPr>
        <w:ind w:left="6353" w:hanging="596"/>
      </w:pPr>
      <w:rPr>
        <w:rFonts w:hint="default"/>
      </w:rPr>
    </w:lvl>
    <w:lvl w:ilvl="8">
      <w:numFmt w:val="bullet"/>
      <w:lvlText w:val="•"/>
      <w:lvlJc w:val="left"/>
      <w:pPr>
        <w:ind w:left="7348" w:hanging="596"/>
      </w:pPr>
      <w:rPr>
        <w:rFonts w:hint="default"/>
      </w:rPr>
    </w:lvl>
  </w:abstractNum>
  <w:abstractNum w:abstractNumId="1" w15:restartNumberingAfterBreak="0">
    <w:nsid w:val="4DDC254F"/>
    <w:multiLevelType w:val="hybridMultilevel"/>
    <w:tmpl w:val="14CAD478"/>
    <w:lvl w:ilvl="0" w:tplc="79EA8D06">
      <w:start w:val="1"/>
      <w:numFmt w:val="decimal"/>
      <w:lvlText w:val="%1."/>
      <w:lvlJc w:val="left"/>
      <w:pPr>
        <w:ind w:left="367" w:hanging="324"/>
        <w:jc w:val="left"/>
      </w:pPr>
      <w:rPr>
        <w:rFonts w:hint="default"/>
        <w:b/>
        <w:bCs/>
        <w:w w:val="98"/>
      </w:rPr>
    </w:lvl>
    <w:lvl w:ilvl="1" w:tplc="A4062022">
      <w:numFmt w:val="bullet"/>
      <w:lvlText w:val="•"/>
      <w:lvlJc w:val="left"/>
      <w:pPr>
        <w:ind w:left="1278" w:hanging="324"/>
      </w:pPr>
      <w:rPr>
        <w:rFonts w:hint="default"/>
      </w:rPr>
    </w:lvl>
    <w:lvl w:ilvl="2" w:tplc="FB188456">
      <w:numFmt w:val="bullet"/>
      <w:lvlText w:val="•"/>
      <w:lvlJc w:val="left"/>
      <w:pPr>
        <w:ind w:left="2196" w:hanging="324"/>
      </w:pPr>
      <w:rPr>
        <w:rFonts w:hint="default"/>
      </w:rPr>
    </w:lvl>
    <w:lvl w:ilvl="3" w:tplc="5E009E2E">
      <w:numFmt w:val="bullet"/>
      <w:lvlText w:val="•"/>
      <w:lvlJc w:val="left"/>
      <w:pPr>
        <w:ind w:left="3114" w:hanging="324"/>
      </w:pPr>
      <w:rPr>
        <w:rFonts w:hint="default"/>
      </w:rPr>
    </w:lvl>
    <w:lvl w:ilvl="4" w:tplc="B6904CEE">
      <w:numFmt w:val="bullet"/>
      <w:lvlText w:val="•"/>
      <w:lvlJc w:val="left"/>
      <w:pPr>
        <w:ind w:left="4032" w:hanging="324"/>
      </w:pPr>
      <w:rPr>
        <w:rFonts w:hint="default"/>
      </w:rPr>
    </w:lvl>
    <w:lvl w:ilvl="5" w:tplc="C99283AE">
      <w:numFmt w:val="bullet"/>
      <w:lvlText w:val="•"/>
      <w:lvlJc w:val="left"/>
      <w:pPr>
        <w:ind w:left="4950" w:hanging="324"/>
      </w:pPr>
      <w:rPr>
        <w:rFonts w:hint="default"/>
      </w:rPr>
    </w:lvl>
    <w:lvl w:ilvl="6" w:tplc="4B8C9338">
      <w:numFmt w:val="bullet"/>
      <w:lvlText w:val="•"/>
      <w:lvlJc w:val="left"/>
      <w:pPr>
        <w:ind w:left="5868" w:hanging="324"/>
      </w:pPr>
      <w:rPr>
        <w:rFonts w:hint="default"/>
      </w:rPr>
    </w:lvl>
    <w:lvl w:ilvl="7" w:tplc="3F6EB5C8">
      <w:numFmt w:val="bullet"/>
      <w:lvlText w:val="•"/>
      <w:lvlJc w:val="left"/>
      <w:pPr>
        <w:ind w:left="6786" w:hanging="324"/>
      </w:pPr>
      <w:rPr>
        <w:rFonts w:hint="default"/>
      </w:rPr>
    </w:lvl>
    <w:lvl w:ilvl="8" w:tplc="68F6184C">
      <w:numFmt w:val="bullet"/>
      <w:lvlText w:val="•"/>
      <w:lvlJc w:val="left"/>
      <w:pPr>
        <w:ind w:left="7704" w:hanging="32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1F"/>
    <w:rsid w:val="000D2A0A"/>
    <w:rsid w:val="0022207A"/>
    <w:rsid w:val="00233B29"/>
    <w:rsid w:val="00257E70"/>
    <w:rsid w:val="004D4FC0"/>
    <w:rsid w:val="005858E5"/>
    <w:rsid w:val="006D228E"/>
    <w:rsid w:val="00843E25"/>
    <w:rsid w:val="00A35A96"/>
    <w:rsid w:val="00CA172D"/>
    <w:rsid w:val="00E8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CA658"/>
  <w15:docId w15:val="{24730468-8E03-47CB-96EF-C87DD644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0"/>
      <w:ind w:left="5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37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"/>
      <w:ind w:left="114" w:right="103" w:firstLine="54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4F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Yankov</dc:creator>
  <cp:lastModifiedBy>Dragomir Yankov</cp:lastModifiedBy>
  <cp:revision>2</cp:revision>
  <dcterms:created xsi:type="dcterms:W3CDTF">2017-08-23T08:25:00Z</dcterms:created>
  <dcterms:modified xsi:type="dcterms:W3CDTF">2017-08-23T08:25:00Z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2017-08-18T00:00:00Z</vt:filetime>
  </property>
</Properties>
</file>